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9" w:type="dxa"/>
        <w:tblInd w:w="-426" w:type="dxa"/>
        <w:tblLayout w:type="fixed"/>
        <w:tblCellMar>
          <w:left w:w="0" w:type="dxa"/>
          <w:right w:w="0" w:type="dxa"/>
        </w:tblCellMar>
        <w:tblLook w:val="0000" w:firstRow="0" w:lastRow="0" w:firstColumn="0" w:lastColumn="0" w:noHBand="0" w:noVBand="0"/>
      </w:tblPr>
      <w:tblGrid>
        <w:gridCol w:w="2127"/>
        <w:gridCol w:w="6237"/>
        <w:gridCol w:w="1985"/>
      </w:tblGrid>
      <w:tr w:rsidR="00487FEF" w14:paraId="7701C94C" w14:textId="77777777">
        <w:trPr>
          <w:cantSplit/>
          <w:trHeight w:val="851"/>
        </w:trPr>
        <w:tc>
          <w:tcPr>
            <w:tcW w:w="2127" w:type="dxa"/>
          </w:tcPr>
          <w:p w14:paraId="1A13ADAE" w14:textId="77777777" w:rsidR="00487FEF" w:rsidRDefault="00651AEF">
            <w:pPr>
              <w:jc w:val="center"/>
              <w:rPr>
                <w:rFonts w:ascii="Arial" w:hAnsi="Arial"/>
                <w:lang w:val="fr-FR"/>
              </w:rPr>
            </w:pPr>
            <w:r>
              <w:rPr>
                <w:noProof/>
                <w:lang w:val="fr-BE" w:eastAsia="fr-BE"/>
              </w:rPr>
              <w:drawing>
                <wp:inline distT="0" distB="0" distL="0" distR="0" wp14:anchorId="36937F48" wp14:editId="5386AC18">
                  <wp:extent cx="1447800" cy="709448"/>
                  <wp:effectExtent l="0" t="0" r="0" b="5080"/>
                  <wp:docPr id="1" name="Image 1" descr="C:\Users\meuwis01\Desktop\Europass-Full-Colour-Bran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uwis01\Desktop\Europass-Full-Colour-Brand-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709448"/>
                          </a:xfrm>
                          <a:prstGeom prst="rect">
                            <a:avLst/>
                          </a:prstGeom>
                          <a:noFill/>
                          <a:ln>
                            <a:noFill/>
                          </a:ln>
                        </pic:spPr>
                      </pic:pic>
                    </a:graphicData>
                  </a:graphic>
                </wp:inline>
              </w:drawing>
            </w:r>
          </w:p>
        </w:tc>
        <w:tc>
          <w:tcPr>
            <w:tcW w:w="6237" w:type="dxa"/>
            <w:vAlign w:val="center"/>
          </w:tcPr>
          <w:p w14:paraId="7FFA9F75" w14:textId="77777777" w:rsidR="00487FEF" w:rsidRDefault="00651AEF">
            <w:pPr>
              <w:ind w:left="-135"/>
              <w:jc w:val="center"/>
              <w:rPr>
                <w:rFonts w:ascii="Arial" w:hAnsi="Arial"/>
                <w:b/>
                <w:spacing w:val="-9"/>
                <w:sz w:val="36"/>
                <w:szCs w:val="34"/>
                <w:lang w:val="fr-FR"/>
              </w:rPr>
            </w:pPr>
            <w:r>
              <w:rPr>
                <w:rFonts w:ascii="Arial" w:hAnsi="Arial"/>
                <w:b/>
                <w:spacing w:val="-9"/>
                <w:sz w:val="36"/>
                <w:szCs w:val="34"/>
                <w:lang w:val="fr-FR"/>
              </w:rPr>
              <w:t>Supplément au certificat Europass</w:t>
            </w:r>
            <w:r>
              <w:rPr>
                <w:rFonts w:ascii="Arial" w:hAnsi="Arial"/>
                <w:spacing w:val="-9"/>
                <w:sz w:val="36"/>
                <w:szCs w:val="34"/>
                <w:vertAlign w:val="superscript"/>
                <w:lang w:val="fr-FR"/>
              </w:rPr>
              <w:t>(*)</w:t>
            </w:r>
          </w:p>
        </w:tc>
        <w:bookmarkStart w:id="0" w:name="_MON_1237812174"/>
        <w:bookmarkEnd w:id="0"/>
        <w:tc>
          <w:tcPr>
            <w:tcW w:w="1985" w:type="dxa"/>
          </w:tcPr>
          <w:p w14:paraId="4CC454FF" w14:textId="77777777" w:rsidR="00487FEF" w:rsidRDefault="00651AEF">
            <w:pPr>
              <w:jc w:val="right"/>
              <w:rPr>
                <w:rFonts w:ascii="Arial" w:hAnsi="Arial"/>
                <w:sz w:val="16"/>
              </w:rPr>
            </w:pPr>
            <w:r>
              <w:rPr>
                <w:rFonts w:ascii="Arial" w:hAnsi="Arial"/>
                <w:sz w:val="16"/>
              </w:rPr>
              <w:object w:dxaOrig="931" w:dyaOrig="811" w14:anchorId="70850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40.75pt" o:ole="">
                  <v:imagedata r:id="rId9" o:title=""/>
                </v:shape>
                <o:OLEObject Type="Embed" ProgID="Word.Picture.8" ShapeID="_x0000_i1025" DrawAspect="Content" ObjectID="_1780290708" r:id="rId10"/>
              </w:object>
            </w:r>
          </w:p>
          <w:p w14:paraId="22FDA077" w14:textId="77777777" w:rsidR="00487FEF" w:rsidRDefault="00651AEF">
            <w:pPr>
              <w:tabs>
                <w:tab w:val="center" w:pos="1472"/>
              </w:tabs>
              <w:rPr>
                <w:bCs/>
                <w:lang w:val="fr-FR"/>
              </w:rPr>
            </w:pPr>
            <w:r>
              <w:rPr>
                <w:noProof/>
                <w:lang w:val="fr-BE" w:eastAsia="fr-BE"/>
              </w:rPr>
              <w:drawing>
                <wp:anchor distT="0" distB="0" distL="0" distR="36195" simplePos="0" relativeHeight="251659776" behindDoc="1" locked="1" layoutInCell="1" allowOverlap="1" wp14:anchorId="3A138F57" wp14:editId="1B6EDDF1">
                  <wp:simplePos x="0" y="0"/>
                  <wp:positionH relativeFrom="column">
                    <wp:posOffset>-282044</wp:posOffset>
                  </wp:positionH>
                  <wp:positionV relativeFrom="paragraph">
                    <wp:posOffset>-532856</wp:posOffset>
                  </wp:positionV>
                  <wp:extent cx="937260" cy="51435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726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 w:val="16"/>
              </w:rPr>
              <w:tab/>
              <w:t>Belgique</w:t>
            </w:r>
          </w:p>
        </w:tc>
      </w:tr>
    </w:tbl>
    <w:p w14:paraId="1A94612C" w14:textId="77777777" w:rsidR="00487FEF" w:rsidRDefault="00487FEF">
      <w:pPr>
        <w:jc w:val="center"/>
        <w:rPr>
          <w:rFonts w:ascii="Arial" w:hAnsi="Arial"/>
          <w:sz w:val="18"/>
          <w:lang w:val="fr-FR"/>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487FEF" w14:paraId="18E11736" w14:textId="77777777">
        <w:tc>
          <w:tcPr>
            <w:tcW w:w="10350" w:type="dxa"/>
          </w:tcPr>
          <w:p w14:paraId="49609280" w14:textId="77777777" w:rsidR="00487FEF" w:rsidRDefault="00651AEF">
            <w:pPr>
              <w:spacing w:before="20" w:after="20"/>
              <w:jc w:val="center"/>
              <w:rPr>
                <w:rFonts w:ascii="Arial" w:hAnsi="Arial"/>
                <w:sz w:val="24"/>
                <w:lang w:val="fr-FR"/>
              </w:rPr>
            </w:pPr>
            <w:r>
              <w:rPr>
                <w:rFonts w:ascii="Arial" w:hAnsi="Arial"/>
                <w:sz w:val="24"/>
                <w:szCs w:val="24"/>
                <w:lang w:val="fr-FR"/>
              </w:rPr>
              <w:t xml:space="preserve">1. </w:t>
            </w:r>
            <w:r>
              <w:rPr>
                <w:rFonts w:ascii="Arial" w:hAnsi="Arial"/>
                <w:sz w:val="22"/>
                <w:szCs w:val="22"/>
                <w:lang w:val="fr-FR"/>
              </w:rPr>
              <w:t>Intitulé du certificat</w:t>
            </w:r>
          </w:p>
        </w:tc>
      </w:tr>
      <w:tr w:rsidR="00487FEF" w:rsidRPr="00E55D0C" w14:paraId="6AE01113" w14:textId="77777777">
        <w:trPr>
          <w:cantSplit/>
          <w:trHeight w:val="345"/>
        </w:trPr>
        <w:tc>
          <w:tcPr>
            <w:tcW w:w="10350" w:type="dxa"/>
          </w:tcPr>
          <w:p w14:paraId="0E443CE0" w14:textId="0211E379" w:rsidR="00487FEF" w:rsidRDefault="00651AEF" w:rsidP="006750B8">
            <w:pPr>
              <w:spacing w:before="60" w:after="60"/>
              <w:jc w:val="center"/>
              <w:rPr>
                <w:rFonts w:ascii="Arial" w:hAnsi="Arial"/>
                <w:b/>
                <w:sz w:val="24"/>
                <w:lang w:val="fr-FR"/>
              </w:rPr>
            </w:pPr>
            <w:r>
              <w:rPr>
                <w:rFonts w:ascii="Arial" w:hAnsi="Arial"/>
                <w:sz w:val="24"/>
                <w:lang w:val="fr-FR"/>
              </w:rPr>
              <w:t>Certificat de compétences acquises en formation de</w:t>
            </w:r>
            <w:r>
              <w:rPr>
                <w:rFonts w:ascii="Arial" w:hAnsi="Arial"/>
                <w:b/>
                <w:sz w:val="24"/>
                <w:lang w:val="fr-FR"/>
              </w:rPr>
              <w:t xml:space="preserve"> </w:t>
            </w:r>
            <w:proofErr w:type="spellStart"/>
            <w:r w:rsidR="006750B8">
              <w:rPr>
                <w:rFonts w:ascii="Arial" w:hAnsi="Arial"/>
                <w:b/>
                <w:sz w:val="24"/>
                <w:lang w:val="fr-FR"/>
              </w:rPr>
              <w:t>Front</w:t>
            </w:r>
            <w:r w:rsidR="00027274">
              <w:rPr>
                <w:rFonts w:ascii="Arial" w:hAnsi="Arial"/>
                <w:b/>
                <w:sz w:val="24"/>
                <w:lang w:val="fr-FR"/>
              </w:rPr>
              <w:t>-</w:t>
            </w:r>
            <w:r w:rsidR="006750B8">
              <w:rPr>
                <w:rFonts w:ascii="Arial" w:hAnsi="Arial"/>
                <w:b/>
                <w:sz w:val="24"/>
                <w:lang w:val="fr-FR"/>
              </w:rPr>
              <w:t>End</w:t>
            </w:r>
            <w:proofErr w:type="spellEnd"/>
            <w:r w:rsidR="006750B8">
              <w:rPr>
                <w:rFonts w:ascii="Arial" w:hAnsi="Arial"/>
                <w:b/>
                <w:sz w:val="24"/>
                <w:lang w:val="fr-FR"/>
              </w:rPr>
              <w:t xml:space="preserve"> </w:t>
            </w:r>
            <w:proofErr w:type="spellStart"/>
            <w:r w:rsidR="006750B8">
              <w:rPr>
                <w:rFonts w:ascii="Arial" w:hAnsi="Arial"/>
                <w:b/>
                <w:sz w:val="24"/>
                <w:lang w:val="fr-FR"/>
              </w:rPr>
              <w:t>Developer</w:t>
            </w:r>
            <w:proofErr w:type="spellEnd"/>
          </w:p>
        </w:tc>
      </w:tr>
      <w:tr w:rsidR="00487FEF" w14:paraId="4BABF7C9" w14:textId="77777777">
        <w:trPr>
          <w:cantSplit/>
          <w:trHeight w:val="220"/>
        </w:trPr>
        <w:tc>
          <w:tcPr>
            <w:tcW w:w="10350" w:type="dxa"/>
          </w:tcPr>
          <w:p w14:paraId="30FBEC7B" w14:textId="77777777" w:rsidR="00487FEF" w:rsidRDefault="00651AEF">
            <w:pPr>
              <w:spacing w:before="40"/>
              <w:jc w:val="center"/>
              <w:rPr>
                <w:rFonts w:ascii="Arial" w:hAnsi="Arial"/>
                <w:sz w:val="16"/>
                <w:vertAlign w:val="superscript"/>
                <w:lang w:val="fr-FR"/>
              </w:rPr>
            </w:pPr>
            <w:r>
              <w:rPr>
                <w:rFonts w:ascii="Arial" w:hAnsi="Arial"/>
                <w:sz w:val="16"/>
                <w:vertAlign w:val="superscript"/>
                <w:lang w:val="fr-FR"/>
              </w:rPr>
              <w:t xml:space="preserve"> (1) </w:t>
            </w:r>
            <w:r>
              <w:rPr>
                <w:rFonts w:ascii="Arial" w:hAnsi="Arial"/>
                <w:sz w:val="16"/>
                <w:lang w:val="fr-FR"/>
              </w:rPr>
              <w:t>dans la langue d’origine</w:t>
            </w:r>
          </w:p>
        </w:tc>
      </w:tr>
    </w:tbl>
    <w:p w14:paraId="1F4DB057" w14:textId="77777777" w:rsidR="00487FEF" w:rsidRDefault="00487FEF">
      <w:pPr>
        <w:jc w:val="center"/>
        <w:rPr>
          <w:rFonts w:ascii="Arial" w:hAnsi="Arial"/>
          <w:sz w:val="18"/>
          <w:lang w:val="fr-FR"/>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487FEF" w:rsidRPr="00E55D0C" w14:paraId="05D6BFC0" w14:textId="77777777">
        <w:tc>
          <w:tcPr>
            <w:tcW w:w="10350" w:type="dxa"/>
          </w:tcPr>
          <w:p w14:paraId="0272B6AD" w14:textId="77777777" w:rsidR="00487FEF" w:rsidRDefault="00651AEF">
            <w:pPr>
              <w:spacing w:before="20" w:after="20"/>
              <w:jc w:val="center"/>
              <w:rPr>
                <w:rFonts w:ascii="Arial" w:hAnsi="Arial"/>
                <w:sz w:val="22"/>
                <w:lang w:val="fr-FR"/>
              </w:rPr>
            </w:pPr>
            <w:r>
              <w:rPr>
                <w:rFonts w:ascii="Arial" w:hAnsi="Arial"/>
                <w:b/>
                <w:sz w:val="22"/>
                <w:lang w:val="fr-FR"/>
              </w:rPr>
              <w:t xml:space="preserve"> </w:t>
            </w:r>
            <w:r>
              <w:rPr>
                <w:rFonts w:ascii="Arial" w:hAnsi="Arial"/>
                <w:sz w:val="22"/>
                <w:lang w:val="fr-FR"/>
              </w:rPr>
              <w:t>2. Traduction de l’intitulé du certificat</w:t>
            </w:r>
          </w:p>
        </w:tc>
      </w:tr>
      <w:tr w:rsidR="00487FEF" w:rsidRPr="00E55D0C" w14:paraId="441A35F5" w14:textId="77777777">
        <w:trPr>
          <w:trHeight w:val="341"/>
        </w:trPr>
        <w:tc>
          <w:tcPr>
            <w:tcW w:w="10350" w:type="dxa"/>
          </w:tcPr>
          <w:p w14:paraId="1A86E55F" w14:textId="67CE9AB1" w:rsidR="00487FEF" w:rsidRPr="00E55D0C" w:rsidRDefault="006750B8" w:rsidP="003741C2">
            <w:pPr>
              <w:spacing w:before="60" w:after="60"/>
              <w:jc w:val="center"/>
              <w:rPr>
                <w:rFonts w:ascii="Arial" w:hAnsi="Arial"/>
                <w:lang w:val="nl-NL"/>
              </w:rPr>
            </w:pPr>
            <w:r w:rsidRPr="00E55D0C">
              <w:rPr>
                <w:rFonts w:ascii="Arial" w:hAnsi="Arial"/>
                <w:b/>
                <w:lang w:val="nl-NL"/>
              </w:rPr>
              <w:t xml:space="preserve">Front-end </w:t>
            </w:r>
            <w:proofErr w:type="gramStart"/>
            <w:r w:rsidRPr="00E55D0C">
              <w:rPr>
                <w:rFonts w:ascii="Arial" w:hAnsi="Arial"/>
                <w:b/>
                <w:lang w:val="nl-NL"/>
              </w:rPr>
              <w:t xml:space="preserve">ontwikkelaar  </w:t>
            </w:r>
            <w:r w:rsidR="00651AEF" w:rsidRPr="00E55D0C">
              <w:rPr>
                <w:rFonts w:ascii="Arial" w:hAnsi="Arial"/>
                <w:lang w:val="nl-NL"/>
              </w:rPr>
              <w:t>(</w:t>
            </w:r>
            <w:proofErr w:type="gramEnd"/>
            <w:r w:rsidR="00651AEF" w:rsidRPr="00E55D0C">
              <w:rPr>
                <w:rFonts w:ascii="Arial" w:hAnsi="Arial"/>
                <w:lang w:val="nl-NL"/>
              </w:rPr>
              <w:t>NL)</w:t>
            </w:r>
            <w:r w:rsidR="00651AEF" w:rsidRPr="00E55D0C">
              <w:rPr>
                <w:rFonts w:ascii="Arial" w:hAnsi="Arial"/>
                <w:lang w:val="nl-NL"/>
              </w:rPr>
              <w:br/>
            </w:r>
            <w:proofErr w:type="spellStart"/>
            <w:r w:rsidRPr="00E55D0C">
              <w:rPr>
                <w:rFonts w:ascii="Arial" w:hAnsi="Arial"/>
                <w:b/>
                <w:lang w:val="nl-NL"/>
              </w:rPr>
              <w:t>Entwickler</w:t>
            </w:r>
            <w:proofErr w:type="spellEnd"/>
            <w:r w:rsidRPr="00E55D0C">
              <w:rPr>
                <w:rFonts w:ascii="Arial" w:hAnsi="Arial"/>
                <w:b/>
                <w:lang w:val="nl-NL"/>
              </w:rPr>
              <w:t xml:space="preserve"> </w:t>
            </w:r>
            <w:proofErr w:type="spellStart"/>
            <w:r w:rsidRPr="00E55D0C">
              <w:rPr>
                <w:rFonts w:ascii="Arial" w:hAnsi="Arial"/>
                <w:b/>
                <w:lang w:val="nl-NL"/>
              </w:rPr>
              <w:t>für</w:t>
            </w:r>
            <w:proofErr w:type="spellEnd"/>
            <w:r w:rsidRPr="00E55D0C">
              <w:rPr>
                <w:rFonts w:ascii="Arial" w:hAnsi="Arial"/>
                <w:b/>
                <w:lang w:val="nl-NL"/>
              </w:rPr>
              <w:t xml:space="preserve"> </w:t>
            </w:r>
            <w:proofErr w:type="spellStart"/>
            <w:r w:rsidRPr="00E55D0C">
              <w:rPr>
                <w:rFonts w:ascii="Arial" w:hAnsi="Arial"/>
                <w:b/>
                <w:lang w:val="nl-NL"/>
              </w:rPr>
              <w:t>Benutzeroberflächen</w:t>
            </w:r>
            <w:proofErr w:type="spellEnd"/>
            <w:r w:rsidRPr="00E55D0C">
              <w:rPr>
                <w:rFonts w:ascii="Arial" w:hAnsi="Arial"/>
                <w:b/>
                <w:lang w:val="nl-NL"/>
              </w:rPr>
              <w:t xml:space="preserve"> </w:t>
            </w:r>
            <w:r w:rsidR="00651AEF" w:rsidRPr="00E55D0C">
              <w:rPr>
                <w:rFonts w:ascii="Arial" w:hAnsi="Arial"/>
                <w:lang w:val="nl-NL"/>
              </w:rPr>
              <w:t>(DE)</w:t>
            </w:r>
            <w:r w:rsidR="00651AEF" w:rsidRPr="00E55D0C">
              <w:rPr>
                <w:rFonts w:ascii="Arial" w:hAnsi="Arial"/>
                <w:lang w:val="nl-NL"/>
              </w:rPr>
              <w:br/>
            </w:r>
            <w:proofErr w:type="spellStart"/>
            <w:r w:rsidRPr="00E55D0C">
              <w:rPr>
                <w:rFonts w:ascii="Arial" w:hAnsi="Arial"/>
                <w:b/>
                <w:lang w:val="nl-NL"/>
              </w:rPr>
              <w:t>Front</w:t>
            </w:r>
            <w:r w:rsidR="005F068F">
              <w:rPr>
                <w:rFonts w:ascii="Arial" w:hAnsi="Arial"/>
                <w:b/>
                <w:lang w:val="nl-NL"/>
              </w:rPr>
              <w:t>e</w:t>
            </w:r>
            <w:r w:rsidRPr="00E55D0C">
              <w:rPr>
                <w:rFonts w:ascii="Arial" w:hAnsi="Arial"/>
                <w:b/>
                <w:lang w:val="nl-NL"/>
              </w:rPr>
              <w:t>n</w:t>
            </w:r>
            <w:r w:rsidR="003741C2" w:rsidRPr="00E55D0C">
              <w:rPr>
                <w:rFonts w:ascii="Arial" w:hAnsi="Arial"/>
                <w:b/>
                <w:lang w:val="nl-NL"/>
              </w:rPr>
              <w:t>d</w:t>
            </w:r>
            <w:proofErr w:type="spellEnd"/>
            <w:r w:rsidRPr="00E55D0C">
              <w:rPr>
                <w:rFonts w:ascii="Arial" w:hAnsi="Arial"/>
                <w:b/>
                <w:lang w:val="nl-NL"/>
              </w:rPr>
              <w:t xml:space="preserve"> Developer </w:t>
            </w:r>
            <w:r w:rsidR="00651AEF" w:rsidRPr="00E55D0C">
              <w:rPr>
                <w:rFonts w:ascii="Arial" w:hAnsi="Arial"/>
                <w:lang w:val="nl-NL"/>
              </w:rPr>
              <w:t>(EN)</w:t>
            </w:r>
          </w:p>
        </w:tc>
      </w:tr>
      <w:tr w:rsidR="00487FEF" w:rsidRPr="00E55D0C" w14:paraId="35B19CB1" w14:textId="77777777">
        <w:trPr>
          <w:trHeight w:val="213"/>
        </w:trPr>
        <w:tc>
          <w:tcPr>
            <w:tcW w:w="10350" w:type="dxa"/>
          </w:tcPr>
          <w:p w14:paraId="3C94DB66" w14:textId="77777777" w:rsidR="00487FEF" w:rsidRDefault="00651AEF">
            <w:pPr>
              <w:spacing w:before="40"/>
              <w:jc w:val="center"/>
              <w:rPr>
                <w:rFonts w:ascii="Arial" w:hAnsi="Arial"/>
                <w:b/>
                <w:sz w:val="18"/>
                <w:lang w:val="fr-FR"/>
              </w:rPr>
            </w:pPr>
            <w:r>
              <w:rPr>
                <w:rFonts w:ascii="Arial" w:hAnsi="Arial"/>
                <w:sz w:val="16"/>
                <w:vertAlign w:val="superscript"/>
                <w:lang w:val="fr-FR"/>
              </w:rPr>
              <w:t>(1)</w:t>
            </w:r>
            <w:r>
              <w:rPr>
                <w:rFonts w:ascii="Arial" w:hAnsi="Arial"/>
                <w:sz w:val="16"/>
                <w:lang w:val="fr-FR"/>
              </w:rPr>
              <w:t xml:space="preserve"> Le cas échéant. Cette traduction est dépourvue de toute valeur légale.</w:t>
            </w:r>
          </w:p>
        </w:tc>
      </w:tr>
    </w:tbl>
    <w:p w14:paraId="79D4F476" w14:textId="77777777" w:rsidR="00487FEF" w:rsidRDefault="00487FEF">
      <w:pPr>
        <w:jc w:val="center"/>
        <w:rPr>
          <w:rFonts w:ascii="Arial" w:hAnsi="Arial"/>
          <w:sz w:val="18"/>
          <w:lang w:val="fr-FR"/>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487FEF" w14:paraId="6C02F3D6" w14:textId="77777777">
        <w:trPr>
          <w:trHeight w:val="267"/>
        </w:trPr>
        <w:tc>
          <w:tcPr>
            <w:tcW w:w="10350" w:type="dxa"/>
          </w:tcPr>
          <w:p w14:paraId="79B33B9D" w14:textId="77777777" w:rsidR="00487FEF" w:rsidRDefault="00651AEF">
            <w:pPr>
              <w:spacing w:before="20" w:after="20"/>
              <w:jc w:val="center"/>
              <w:rPr>
                <w:rFonts w:ascii="Arial" w:hAnsi="Arial"/>
                <w:sz w:val="22"/>
                <w:lang w:val="fr-FR"/>
              </w:rPr>
            </w:pPr>
            <w:r>
              <w:rPr>
                <w:rFonts w:ascii="Arial" w:hAnsi="Arial"/>
                <w:sz w:val="22"/>
                <w:lang w:val="fr-FR"/>
              </w:rPr>
              <w:t>3. Éléments de compétences acquis</w:t>
            </w:r>
          </w:p>
        </w:tc>
      </w:tr>
      <w:tr w:rsidR="00487FEF" w:rsidRPr="00E55D0C" w14:paraId="6BC93956" w14:textId="77777777">
        <w:trPr>
          <w:trHeight w:val="1980"/>
        </w:trPr>
        <w:tc>
          <w:tcPr>
            <w:tcW w:w="10350" w:type="dxa"/>
          </w:tcPr>
          <w:p w14:paraId="4851580C" w14:textId="77777777" w:rsidR="00487FEF" w:rsidRDefault="00651AEF">
            <w:pPr>
              <w:pStyle w:val="Retraitcorpsdetexte3"/>
              <w:spacing w:before="40" w:after="20"/>
              <w:ind w:left="0"/>
              <w:jc w:val="both"/>
              <w:rPr>
                <w:rFonts w:ascii="Arial" w:hAnsi="Arial"/>
                <w:sz w:val="20"/>
                <w:szCs w:val="20"/>
                <w:lang w:val="fr-FR"/>
              </w:rPr>
            </w:pPr>
            <w:r>
              <w:rPr>
                <w:rFonts w:ascii="Arial" w:hAnsi="Arial"/>
                <w:sz w:val="20"/>
                <w:szCs w:val="20"/>
                <w:lang w:val="fr-FR"/>
              </w:rPr>
              <w:t>Le certificat de compétences acquises en formation concerne l’ensemble des unités d’acquis d’apprentissage listées ci-dessous. Les unités effectivement réussies par le titulaire du certificat sont précisées sur le certificat.</w:t>
            </w:r>
          </w:p>
          <w:p w14:paraId="4F3F1B7E" w14:textId="77777777" w:rsidR="003741C2" w:rsidRDefault="00651AEF" w:rsidP="003741C2">
            <w:pPr>
              <w:spacing w:before="40" w:after="20"/>
              <w:rPr>
                <w:rFonts w:ascii="Arial" w:hAnsi="Arial" w:cs="Arial"/>
                <w:b/>
                <w:lang w:val="fr-BE"/>
              </w:rPr>
            </w:pPr>
            <w:r>
              <w:rPr>
                <w:rFonts w:ascii="Arial" w:hAnsi="Arial" w:cs="Arial"/>
                <w:b/>
                <w:lang w:val="fr-BE"/>
              </w:rPr>
              <w:t xml:space="preserve">Unités d’acquis d’apprentissage </w:t>
            </w:r>
          </w:p>
          <w:p w14:paraId="7BD3FCFC" w14:textId="6625B289" w:rsidR="006750B8" w:rsidRDefault="006750B8" w:rsidP="003741C2">
            <w:pPr>
              <w:numPr>
                <w:ilvl w:val="0"/>
                <w:numId w:val="6"/>
              </w:numPr>
              <w:spacing w:before="60" w:after="60"/>
              <w:ind w:left="391" w:hanging="391"/>
              <w:jc w:val="both"/>
              <w:rPr>
                <w:rFonts w:ascii="Arial" w:hAnsi="Arial"/>
                <w:sz w:val="18"/>
                <w:szCs w:val="18"/>
                <w:lang w:val="fr-FR"/>
              </w:rPr>
            </w:pPr>
            <w:r w:rsidRPr="007479FB">
              <w:rPr>
                <w:rFonts w:ascii="Arial" w:hAnsi="Arial"/>
                <w:sz w:val="18"/>
                <w:szCs w:val="18"/>
                <w:lang w:val="fr-FR"/>
              </w:rPr>
              <w:t>Réaliser une newsletter en HTML</w:t>
            </w:r>
            <w:r w:rsidRPr="00EB7602">
              <w:rPr>
                <w:rFonts w:ascii="Arial" w:hAnsi="Arial"/>
                <w:sz w:val="18"/>
                <w:szCs w:val="18"/>
                <w:lang w:val="fr-FR"/>
              </w:rPr>
              <w:t xml:space="preserve"> </w:t>
            </w:r>
          </w:p>
          <w:p w14:paraId="0E9D5226" w14:textId="77777777" w:rsidR="006750B8" w:rsidRDefault="006750B8" w:rsidP="006750B8">
            <w:pPr>
              <w:numPr>
                <w:ilvl w:val="0"/>
                <w:numId w:val="6"/>
              </w:numPr>
              <w:spacing w:before="60" w:after="60"/>
              <w:ind w:left="391" w:hanging="391"/>
              <w:jc w:val="both"/>
              <w:rPr>
                <w:rFonts w:ascii="Arial" w:hAnsi="Arial"/>
                <w:sz w:val="18"/>
                <w:szCs w:val="18"/>
                <w:lang w:val="fr-FR"/>
              </w:rPr>
            </w:pPr>
            <w:r w:rsidRPr="007479FB">
              <w:rPr>
                <w:rFonts w:ascii="Arial" w:hAnsi="Arial"/>
                <w:sz w:val="18"/>
                <w:szCs w:val="18"/>
                <w:lang w:val="fr-FR"/>
              </w:rPr>
              <w:t>Réaliser un site Web en HTML/CSS</w:t>
            </w:r>
            <w:r w:rsidRPr="00EB7602">
              <w:rPr>
                <w:rFonts w:ascii="Arial" w:hAnsi="Arial"/>
                <w:sz w:val="18"/>
                <w:szCs w:val="18"/>
                <w:lang w:val="fr-FR"/>
              </w:rPr>
              <w:t xml:space="preserve"> </w:t>
            </w:r>
          </w:p>
          <w:p w14:paraId="4465465C" w14:textId="18D4B5B7" w:rsidR="006750B8" w:rsidRPr="007479FB" w:rsidRDefault="00027274" w:rsidP="006750B8">
            <w:pPr>
              <w:numPr>
                <w:ilvl w:val="0"/>
                <w:numId w:val="6"/>
              </w:numPr>
              <w:spacing w:before="60" w:after="60"/>
              <w:ind w:left="391" w:hanging="391"/>
              <w:jc w:val="both"/>
              <w:rPr>
                <w:rFonts w:ascii="Arial" w:hAnsi="Arial"/>
                <w:sz w:val="18"/>
                <w:szCs w:val="18"/>
                <w:lang w:val="fr-FR"/>
              </w:rPr>
            </w:pPr>
            <w:r>
              <w:rPr>
                <w:rFonts w:ascii="Arial" w:hAnsi="Arial"/>
                <w:sz w:val="18"/>
                <w:szCs w:val="18"/>
                <w:lang w:val="fr-FR"/>
              </w:rPr>
              <w:t xml:space="preserve">Réaliser une application Web avec </w:t>
            </w:r>
            <w:r w:rsidR="006750B8" w:rsidRPr="007479FB">
              <w:rPr>
                <w:rFonts w:ascii="Arial" w:hAnsi="Arial"/>
                <w:sz w:val="18"/>
                <w:szCs w:val="18"/>
                <w:lang w:val="fr-FR"/>
              </w:rPr>
              <w:t>Javascript</w:t>
            </w:r>
          </w:p>
          <w:p w14:paraId="7C4906FE" w14:textId="77777777" w:rsidR="006750B8" w:rsidRPr="007479FB" w:rsidRDefault="006750B8" w:rsidP="006750B8">
            <w:pPr>
              <w:numPr>
                <w:ilvl w:val="0"/>
                <w:numId w:val="6"/>
              </w:numPr>
              <w:spacing w:before="60" w:after="60"/>
              <w:ind w:left="391" w:hanging="391"/>
              <w:jc w:val="both"/>
              <w:rPr>
                <w:rFonts w:ascii="Arial" w:hAnsi="Arial"/>
                <w:sz w:val="18"/>
                <w:szCs w:val="18"/>
                <w:lang w:val="fr-FR"/>
              </w:rPr>
            </w:pPr>
            <w:r w:rsidRPr="007479FB">
              <w:rPr>
                <w:rFonts w:ascii="Arial" w:hAnsi="Arial"/>
                <w:sz w:val="18"/>
                <w:szCs w:val="18"/>
                <w:lang w:val="fr-FR"/>
              </w:rPr>
              <w:t>Réaliser un site Web avec un CMS</w:t>
            </w:r>
          </w:p>
          <w:p w14:paraId="72DB8D50" w14:textId="7A8FBB8E" w:rsidR="00487FEF" w:rsidRDefault="006750B8" w:rsidP="00E55D0C">
            <w:pPr>
              <w:numPr>
                <w:ilvl w:val="0"/>
                <w:numId w:val="6"/>
              </w:numPr>
              <w:spacing w:before="40" w:after="120"/>
              <w:ind w:left="391" w:hanging="391"/>
              <w:jc w:val="both"/>
              <w:rPr>
                <w:rFonts w:ascii="Arial" w:hAnsi="Arial"/>
                <w:sz w:val="18"/>
                <w:lang w:val="fr-FR"/>
              </w:rPr>
            </w:pPr>
            <w:r w:rsidRPr="006750B8">
              <w:rPr>
                <w:rFonts w:ascii="Arial" w:hAnsi="Arial"/>
                <w:sz w:val="18"/>
                <w:szCs w:val="18"/>
                <w:lang w:val="fr-FR"/>
              </w:rPr>
              <w:t>Réaliser un</w:t>
            </w:r>
            <w:r w:rsidR="00A532F2">
              <w:rPr>
                <w:rFonts w:ascii="Arial" w:hAnsi="Arial"/>
                <w:sz w:val="18"/>
                <w:szCs w:val="18"/>
                <w:lang w:val="fr-FR"/>
              </w:rPr>
              <w:t xml:space="preserve"> projet Web pour un client</w:t>
            </w:r>
          </w:p>
        </w:tc>
      </w:tr>
    </w:tbl>
    <w:p w14:paraId="21A97B13" w14:textId="77777777" w:rsidR="00487FEF" w:rsidRDefault="00487FEF">
      <w:pPr>
        <w:jc w:val="center"/>
        <w:rPr>
          <w:rFonts w:ascii="Arial" w:hAnsi="Arial"/>
          <w:sz w:val="22"/>
          <w:lang w:val="fr-FR"/>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487FEF" w:rsidRPr="00E55D0C" w14:paraId="14C8231E" w14:textId="77777777">
        <w:tc>
          <w:tcPr>
            <w:tcW w:w="10350" w:type="dxa"/>
          </w:tcPr>
          <w:p w14:paraId="7DE351DA" w14:textId="77777777" w:rsidR="00487FEF" w:rsidRDefault="00651AEF">
            <w:pPr>
              <w:spacing w:before="20" w:after="20"/>
              <w:jc w:val="center"/>
              <w:rPr>
                <w:rFonts w:ascii="Arial" w:hAnsi="Arial"/>
                <w:b/>
                <w:sz w:val="22"/>
                <w:lang w:val="fr-FR"/>
              </w:rPr>
            </w:pPr>
            <w:r>
              <w:rPr>
                <w:rFonts w:ascii="Arial" w:hAnsi="Arial"/>
                <w:sz w:val="22"/>
                <w:lang w:val="fr-FR"/>
              </w:rPr>
              <w:t>4. Secteurs d’activité et/ou types d’emplois accessibles par le détenteur du certificat</w:t>
            </w:r>
          </w:p>
        </w:tc>
      </w:tr>
      <w:tr w:rsidR="00487FEF" w:rsidRPr="00E55D0C" w14:paraId="23B23225" w14:textId="77777777">
        <w:trPr>
          <w:trHeight w:val="939"/>
        </w:trPr>
        <w:tc>
          <w:tcPr>
            <w:tcW w:w="10350" w:type="dxa"/>
          </w:tcPr>
          <w:p w14:paraId="5CF7E062" w14:textId="7863CB87" w:rsidR="00487FEF" w:rsidRDefault="00651AEF">
            <w:pPr>
              <w:autoSpaceDE w:val="0"/>
              <w:autoSpaceDN w:val="0"/>
              <w:adjustRightInd w:val="0"/>
              <w:spacing w:before="60"/>
              <w:rPr>
                <w:rFonts w:ascii="Arial" w:hAnsi="Arial" w:cs="Arial"/>
                <w:lang w:val="fr-BE"/>
              </w:rPr>
            </w:pPr>
            <w:r>
              <w:rPr>
                <w:rFonts w:ascii="Arial" w:hAnsi="Arial" w:cs="Arial"/>
                <w:lang w:val="fr-BE"/>
              </w:rPr>
              <w:t xml:space="preserve">Le métier de </w:t>
            </w:r>
            <w:proofErr w:type="spellStart"/>
            <w:r w:rsidR="006750B8" w:rsidRPr="00027274">
              <w:rPr>
                <w:rFonts w:ascii="Arial" w:hAnsi="Arial" w:cs="Arial"/>
                <w:lang w:val="fr-BE"/>
              </w:rPr>
              <w:t>Front-end</w:t>
            </w:r>
            <w:proofErr w:type="spellEnd"/>
            <w:r w:rsidR="006750B8" w:rsidRPr="00027274">
              <w:rPr>
                <w:rFonts w:ascii="Arial" w:hAnsi="Arial" w:cs="Arial"/>
                <w:lang w:val="fr-BE"/>
              </w:rPr>
              <w:t xml:space="preserve"> </w:t>
            </w:r>
            <w:proofErr w:type="spellStart"/>
            <w:r w:rsidR="006750B8" w:rsidRPr="00027274">
              <w:rPr>
                <w:rFonts w:ascii="Arial" w:hAnsi="Arial" w:cs="Arial"/>
                <w:lang w:val="fr-BE"/>
              </w:rPr>
              <w:t>Developer</w:t>
            </w:r>
            <w:proofErr w:type="spellEnd"/>
            <w:r w:rsidR="006750B8" w:rsidRPr="00027274">
              <w:rPr>
                <w:rFonts w:ascii="Arial" w:hAnsi="Arial" w:cs="Arial"/>
                <w:lang w:val="fr-BE"/>
              </w:rPr>
              <w:t xml:space="preserve"> </w:t>
            </w:r>
            <w:r>
              <w:rPr>
                <w:rFonts w:ascii="Arial" w:hAnsi="Arial" w:cs="Arial"/>
                <w:lang w:val="fr-BE"/>
              </w:rPr>
              <w:t xml:space="preserve">est référencé dans la fiche métier </w:t>
            </w:r>
            <w:r w:rsidR="006750B8">
              <w:rPr>
                <w:rFonts w:ascii="Arial" w:hAnsi="Arial" w:cs="Arial"/>
                <w:lang w:val="fr-BE" w:eastAsia="fr-BE"/>
              </w:rPr>
              <w:t>M1802</w:t>
            </w:r>
            <w:r>
              <w:rPr>
                <w:rFonts w:ascii="Arial" w:hAnsi="Arial" w:cs="Arial"/>
                <w:lang w:val="fr-BE"/>
              </w:rPr>
              <w:t xml:space="preserve"> du Répertoire Opérationnel des Métiers et des Emplois (www.pole-emploi.fr). La nomenclature et la codification du ROME sont utilisées par les différents services publics de l’emploi en Belgique.</w:t>
            </w:r>
          </w:p>
          <w:p w14:paraId="4FB5E7FF" w14:textId="19FD65F8" w:rsidR="006750B8" w:rsidRPr="00E55D0C" w:rsidRDefault="006750B8" w:rsidP="006750B8">
            <w:pPr>
              <w:spacing w:before="40" w:after="20"/>
              <w:rPr>
                <w:rFonts w:ascii="Arial" w:hAnsi="Arial"/>
                <w:lang w:val="fr-BE"/>
              </w:rPr>
            </w:pPr>
            <w:r w:rsidRPr="00E55D0C">
              <w:rPr>
                <w:rFonts w:ascii="Arial" w:hAnsi="Arial"/>
                <w:lang w:val="fr-BE"/>
              </w:rPr>
              <w:t xml:space="preserve">Le </w:t>
            </w:r>
            <w:proofErr w:type="spellStart"/>
            <w:r w:rsidRPr="00E55D0C">
              <w:rPr>
                <w:rFonts w:ascii="Arial" w:hAnsi="Arial"/>
                <w:lang w:val="fr-BE"/>
              </w:rPr>
              <w:t>Front-end</w:t>
            </w:r>
            <w:proofErr w:type="spellEnd"/>
            <w:r w:rsidRPr="00E55D0C">
              <w:rPr>
                <w:rFonts w:ascii="Arial" w:hAnsi="Arial"/>
                <w:lang w:val="fr-BE"/>
              </w:rPr>
              <w:t xml:space="preserve"> </w:t>
            </w:r>
            <w:proofErr w:type="spellStart"/>
            <w:r w:rsidRPr="00E55D0C">
              <w:rPr>
                <w:rFonts w:ascii="Arial" w:hAnsi="Arial"/>
                <w:lang w:val="fr-BE"/>
              </w:rPr>
              <w:t>Devel</w:t>
            </w:r>
            <w:r w:rsidR="003741C2" w:rsidRPr="00E55D0C">
              <w:rPr>
                <w:rFonts w:ascii="Arial" w:hAnsi="Arial"/>
                <w:lang w:val="fr-BE"/>
              </w:rPr>
              <w:t>oper</w:t>
            </w:r>
            <w:proofErr w:type="spellEnd"/>
            <w:r w:rsidR="003741C2" w:rsidRPr="00E55D0C">
              <w:rPr>
                <w:rFonts w:ascii="Arial" w:hAnsi="Arial"/>
                <w:lang w:val="fr-BE"/>
              </w:rPr>
              <w:t xml:space="preserve"> est chargé de concevoir et </w:t>
            </w:r>
            <w:r w:rsidRPr="00E55D0C">
              <w:rPr>
                <w:rFonts w:ascii="Arial" w:hAnsi="Arial"/>
                <w:lang w:val="fr-BE"/>
              </w:rPr>
              <w:t>de réaliser des sites Web en exploitant des langages tels que HTML, CSS et Javascript ainsi que les CMS tels que WordPress.</w:t>
            </w:r>
          </w:p>
          <w:p w14:paraId="1091F868" w14:textId="2BD39CAC" w:rsidR="006750B8" w:rsidRPr="00E55D0C" w:rsidRDefault="006750B8" w:rsidP="006750B8">
            <w:pPr>
              <w:spacing w:before="40" w:after="20"/>
              <w:rPr>
                <w:rFonts w:ascii="Arial" w:hAnsi="Arial"/>
                <w:lang w:val="fr-BE"/>
              </w:rPr>
            </w:pPr>
            <w:r w:rsidRPr="00E55D0C">
              <w:rPr>
                <w:rFonts w:ascii="Arial" w:hAnsi="Arial"/>
                <w:lang w:val="fr-BE"/>
              </w:rPr>
              <w:t xml:space="preserve">Son rôle est essentiellement technique, orienté vers la production de code dans les langages </w:t>
            </w:r>
            <w:proofErr w:type="spellStart"/>
            <w:r w:rsidRPr="00E55D0C">
              <w:rPr>
                <w:rFonts w:ascii="Arial" w:hAnsi="Arial"/>
                <w:lang w:val="fr-BE"/>
              </w:rPr>
              <w:t>pré-cités</w:t>
            </w:r>
            <w:proofErr w:type="spellEnd"/>
            <w:r w:rsidRPr="00E55D0C">
              <w:rPr>
                <w:rFonts w:ascii="Arial" w:hAnsi="Arial"/>
                <w:lang w:val="fr-BE"/>
              </w:rPr>
              <w:t xml:space="preserve"> pour offrir aux utilisateurs finaux un produit Web facilement utilisable sur le navigateur de n’importe quel périphérique (mobile ou non).</w:t>
            </w:r>
          </w:p>
          <w:p w14:paraId="702E353E" w14:textId="77777777" w:rsidR="006750B8" w:rsidRPr="00E55D0C" w:rsidRDefault="006750B8" w:rsidP="006750B8">
            <w:pPr>
              <w:spacing w:before="40" w:after="20"/>
              <w:rPr>
                <w:rFonts w:ascii="Arial" w:hAnsi="Arial"/>
                <w:lang w:val="fr-BE"/>
              </w:rPr>
            </w:pPr>
          </w:p>
          <w:p w14:paraId="4AF36E4B" w14:textId="77777777" w:rsidR="006750B8" w:rsidRPr="00E55D0C" w:rsidRDefault="006750B8" w:rsidP="006750B8">
            <w:pPr>
              <w:spacing w:before="40" w:after="20"/>
              <w:rPr>
                <w:rFonts w:ascii="Arial" w:hAnsi="Arial"/>
                <w:lang w:val="fr-BE"/>
              </w:rPr>
            </w:pPr>
            <w:r w:rsidRPr="00E55D0C">
              <w:rPr>
                <w:rFonts w:ascii="Arial" w:hAnsi="Arial"/>
                <w:lang w:val="fr-BE"/>
              </w:rPr>
              <w:t xml:space="preserve">Des notions d’ergonomie et de graphisme sont des compétences qui apportent plus de profondeur au profil de </w:t>
            </w:r>
            <w:proofErr w:type="spellStart"/>
            <w:r w:rsidRPr="00E55D0C">
              <w:rPr>
                <w:rFonts w:ascii="Arial" w:hAnsi="Arial"/>
                <w:lang w:val="fr-BE"/>
              </w:rPr>
              <w:t>Front-end</w:t>
            </w:r>
            <w:proofErr w:type="spellEnd"/>
            <w:r w:rsidRPr="00E55D0C">
              <w:rPr>
                <w:rFonts w:ascii="Arial" w:hAnsi="Arial"/>
                <w:lang w:val="fr-BE"/>
              </w:rPr>
              <w:t xml:space="preserve"> </w:t>
            </w:r>
            <w:proofErr w:type="spellStart"/>
            <w:r w:rsidRPr="00E55D0C">
              <w:rPr>
                <w:rFonts w:ascii="Arial" w:hAnsi="Arial"/>
                <w:lang w:val="fr-BE"/>
              </w:rPr>
              <w:t>developer</w:t>
            </w:r>
            <w:proofErr w:type="spellEnd"/>
            <w:r w:rsidRPr="00E55D0C">
              <w:rPr>
                <w:rFonts w:ascii="Arial" w:hAnsi="Arial"/>
                <w:lang w:val="fr-BE"/>
              </w:rPr>
              <w:t xml:space="preserve"> puisque, dans la chaîne de production d’un site Web, il est le maillon qui va traduire le travail des créateurs graphiques d’interfaces utilisateurs (</w:t>
            </w:r>
            <w:proofErr w:type="spellStart"/>
            <w:r w:rsidRPr="00E55D0C">
              <w:rPr>
                <w:rFonts w:ascii="Arial" w:hAnsi="Arial"/>
                <w:lang w:val="fr-BE"/>
              </w:rPr>
              <w:t>Ux</w:t>
            </w:r>
            <w:proofErr w:type="spellEnd"/>
            <w:r w:rsidRPr="00E55D0C">
              <w:rPr>
                <w:rFonts w:ascii="Arial" w:hAnsi="Arial"/>
                <w:lang w:val="fr-BE"/>
              </w:rPr>
              <w:t>/</w:t>
            </w:r>
            <w:proofErr w:type="spellStart"/>
            <w:r w:rsidRPr="00E55D0C">
              <w:rPr>
                <w:rFonts w:ascii="Arial" w:hAnsi="Arial"/>
                <w:lang w:val="fr-BE"/>
              </w:rPr>
              <w:t>Ui</w:t>
            </w:r>
            <w:proofErr w:type="spellEnd"/>
            <w:r w:rsidRPr="00E55D0C">
              <w:rPr>
                <w:rFonts w:ascii="Arial" w:hAnsi="Arial"/>
                <w:lang w:val="fr-BE"/>
              </w:rPr>
              <w:t xml:space="preserve"> designers) pour l’offrir aux </w:t>
            </w:r>
            <w:proofErr w:type="spellStart"/>
            <w:r w:rsidRPr="00E55D0C">
              <w:rPr>
                <w:rFonts w:ascii="Arial" w:hAnsi="Arial"/>
                <w:lang w:val="fr-BE"/>
              </w:rPr>
              <w:t>back-end</w:t>
            </w:r>
            <w:proofErr w:type="spellEnd"/>
            <w:r w:rsidRPr="00E55D0C">
              <w:rPr>
                <w:rFonts w:ascii="Arial" w:hAnsi="Arial"/>
                <w:lang w:val="fr-BE"/>
              </w:rPr>
              <w:t xml:space="preserve"> </w:t>
            </w:r>
            <w:proofErr w:type="spellStart"/>
            <w:r w:rsidRPr="00E55D0C">
              <w:rPr>
                <w:rFonts w:ascii="Arial" w:hAnsi="Arial"/>
                <w:lang w:val="fr-BE"/>
              </w:rPr>
              <w:t>developers</w:t>
            </w:r>
            <w:proofErr w:type="spellEnd"/>
            <w:r w:rsidRPr="00E55D0C">
              <w:rPr>
                <w:rFonts w:ascii="Arial" w:hAnsi="Arial"/>
                <w:lang w:val="fr-BE"/>
              </w:rPr>
              <w:t>.</w:t>
            </w:r>
          </w:p>
          <w:p w14:paraId="2C67E911" w14:textId="04803D2F" w:rsidR="00487FEF" w:rsidRDefault="006750B8" w:rsidP="006750B8">
            <w:pPr>
              <w:spacing w:before="40" w:after="20"/>
              <w:rPr>
                <w:rFonts w:ascii="Arial" w:hAnsi="Arial" w:cs="Arial"/>
                <w:b/>
                <w:lang w:val="fr-FR"/>
              </w:rPr>
            </w:pPr>
            <w:r w:rsidRPr="00E55D0C">
              <w:rPr>
                <w:rFonts w:ascii="Arial" w:hAnsi="Arial"/>
                <w:lang w:val="fr-BE"/>
              </w:rPr>
              <w:t xml:space="preserve">Le </w:t>
            </w:r>
            <w:proofErr w:type="spellStart"/>
            <w:r w:rsidRPr="00E55D0C">
              <w:rPr>
                <w:rFonts w:ascii="Arial" w:hAnsi="Arial"/>
                <w:lang w:val="fr-BE"/>
              </w:rPr>
              <w:t>Front-end</w:t>
            </w:r>
            <w:proofErr w:type="spellEnd"/>
            <w:r w:rsidRPr="00E55D0C">
              <w:rPr>
                <w:rFonts w:ascii="Arial" w:hAnsi="Arial"/>
                <w:lang w:val="fr-BE"/>
              </w:rPr>
              <w:t xml:space="preserve"> </w:t>
            </w:r>
            <w:proofErr w:type="spellStart"/>
            <w:r w:rsidRPr="00E55D0C">
              <w:rPr>
                <w:rFonts w:ascii="Arial" w:hAnsi="Arial"/>
                <w:lang w:val="fr-BE"/>
              </w:rPr>
              <w:t>Developer</w:t>
            </w:r>
            <w:proofErr w:type="spellEnd"/>
            <w:r w:rsidRPr="00E55D0C">
              <w:rPr>
                <w:rFonts w:ascii="Arial" w:hAnsi="Arial"/>
                <w:lang w:val="fr-BE"/>
              </w:rPr>
              <w:t xml:space="preserve"> doit donc comprendre comment le travail graphique est réalisé mais aussi quel impact son travail va avoir sur le travail du </w:t>
            </w:r>
            <w:proofErr w:type="spellStart"/>
            <w:r w:rsidRPr="00E55D0C">
              <w:rPr>
                <w:rFonts w:ascii="Arial" w:hAnsi="Arial"/>
                <w:lang w:val="fr-BE"/>
              </w:rPr>
              <w:t>back-end</w:t>
            </w:r>
            <w:proofErr w:type="spellEnd"/>
            <w:r w:rsidRPr="00E55D0C">
              <w:rPr>
                <w:rFonts w:ascii="Arial" w:hAnsi="Arial"/>
                <w:lang w:val="fr-BE"/>
              </w:rPr>
              <w:t xml:space="preserve"> </w:t>
            </w:r>
            <w:proofErr w:type="spellStart"/>
            <w:r w:rsidRPr="00E55D0C">
              <w:rPr>
                <w:rFonts w:ascii="Arial" w:hAnsi="Arial"/>
                <w:lang w:val="fr-BE"/>
              </w:rPr>
              <w:t>developer</w:t>
            </w:r>
            <w:proofErr w:type="spellEnd"/>
            <w:r w:rsidRPr="00E55D0C">
              <w:rPr>
                <w:rFonts w:ascii="Arial" w:hAnsi="Arial"/>
                <w:lang w:val="fr-BE"/>
              </w:rPr>
              <w:t>.</w:t>
            </w:r>
          </w:p>
          <w:p w14:paraId="2965065F" w14:textId="77777777" w:rsidR="00487FEF" w:rsidRDefault="00487FEF">
            <w:pPr>
              <w:spacing w:before="40" w:after="20"/>
              <w:rPr>
                <w:rFonts w:ascii="Arial" w:hAnsi="Arial"/>
                <w:lang w:val="fr-FR"/>
              </w:rPr>
            </w:pPr>
          </w:p>
        </w:tc>
      </w:tr>
      <w:tr w:rsidR="00487FEF" w14:paraId="0D92261C" w14:textId="77777777">
        <w:trPr>
          <w:trHeight w:val="274"/>
        </w:trPr>
        <w:tc>
          <w:tcPr>
            <w:tcW w:w="10350" w:type="dxa"/>
          </w:tcPr>
          <w:p w14:paraId="063A81CC" w14:textId="77777777" w:rsidR="00487FEF" w:rsidRDefault="00651AEF">
            <w:pPr>
              <w:spacing w:before="40"/>
              <w:jc w:val="center"/>
              <w:rPr>
                <w:rFonts w:ascii="Arial" w:hAnsi="Arial"/>
                <w:b/>
                <w:sz w:val="18"/>
                <w:lang w:val="fr-FR"/>
              </w:rPr>
            </w:pPr>
            <w:r>
              <w:rPr>
                <w:rFonts w:ascii="Arial" w:hAnsi="Arial"/>
                <w:sz w:val="16"/>
                <w:lang w:val="fr-FR"/>
              </w:rPr>
              <w:t xml:space="preserve"> </w:t>
            </w:r>
            <w:r>
              <w:rPr>
                <w:rFonts w:ascii="Arial" w:hAnsi="Arial"/>
                <w:sz w:val="16"/>
                <w:vertAlign w:val="superscript"/>
                <w:lang w:val="fr-FR"/>
              </w:rPr>
              <w:t xml:space="preserve">(1) </w:t>
            </w:r>
            <w:r>
              <w:rPr>
                <w:rFonts w:ascii="Arial" w:hAnsi="Arial"/>
                <w:sz w:val="16"/>
                <w:lang w:val="fr-FR"/>
              </w:rPr>
              <w:t>Rubrique facultative</w:t>
            </w:r>
          </w:p>
        </w:tc>
      </w:tr>
    </w:tbl>
    <w:p w14:paraId="3ACCC016" w14:textId="77777777" w:rsidR="00487FEF" w:rsidRDefault="00487FEF">
      <w:pPr>
        <w:jc w:val="center"/>
        <w:rPr>
          <w:rFonts w:ascii="Arial" w:hAnsi="Arial"/>
          <w:sz w:val="18"/>
          <w:lang w:val="fr-FR"/>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487FEF" w14:paraId="21C66A7A" w14:textId="77777777" w:rsidTr="00651AEF">
        <w:trPr>
          <w:trHeight w:val="1509"/>
        </w:trPr>
        <w:tc>
          <w:tcPr>
            <w:tcW w:w="10350" w:type="dxa"/>
          </w:tcPr>
          <w:p w14:paraId="5BF1E382" w14:textId="77777777" w:rsidR="00487FEF" w:rsidRDefault="00651AEF">
            <w:pPr>
              <w:pStyle w:val="Corpsdetexte"/>
              <w:spacing w:before="40" w:after="40"/>
              <w:jc w:val="left"/>
              <w:rPr>
                <w:rFonts w:ascii="Arial" w:hAnsi="Arial"/>
                <w:sz w:val="18"/>
                <w:szCs w:val="18"/>
                <w:lang w:val="fr-FR"/>
              </w:rPr>
            </w:pPr>
            <w:r>
              <w:rPr>
                <w:rFonts w:ascii="Arial" w:hAnsi="Arial"/>
                <w:sz w:val="18"/>
                <w:szCs w:val="18"/>
                <w:vertAlign w:val="superscript"/>
                <w:lang w:val="fr-FR"/>
              </w:rPr>
              <w:t xml:space="preserve">(*) </w:t>
            </w:r>
            <w:r>
              <w:rPr>
                <w:rFonts w:ascii="Arial" w:hAnsi="Arial"/>
                <w:sz w:val="18"/>
                <w:szCs w:val="18"/>
                <w:lang w:val="fr-FR"/>
              </w:rPr>
              <w:t>Note explicative</w:t>
            </w:r>
          </w:p>
          <w:p w14:paraId="69B1D20F" w14:textId="77777777" w:rsidR="00487FEF" w:rsidRDefault="00651AEF">
            <w:pPr>
              <w:rPr>
                <w:lang w:val="fr-BE"/>
              </w:rPr>
            </w:pPr>
            <w:r>
              <w:rPr>
                <w:lang w:val="fr-BE"/>
              </w:rPr>
              <w:t xml:space="preserve">Le Supplément au certificat complète l’information figurant sur le certificat. Ce document n’a aucune valeur légale. Son format est basé sur la Décision (UE) 2018/646 du Parlement européen et du Conseil du 18 avril 2018 concernant un cadre commun pour l'offre de meilleurs services dans le domaine des aptitudes et des certifications (Europass) et abrogeant la décision n° 2241/2004/CE. </w:t>
            </w:r>
          </w:p>
          <w:p w14:paraId="65D46F80" w14:textId="77777777" w:rsidR="00487FEF" w:rsidRPr="00651AEF" w:rsidRDefault="00651AEF" w:rsidP="00651AEF">
            <w:r>
              <w:t xml:space="preserve">© Union </w:t>
            </w:r>
            <w:proofErr w:type="spellStart"/>
            <w:r>
              <w:t>européenne</w:t>
            </w:r>
            <w:proofErr w:type="spellEnd"/>
            <w:r>
              <w:t>, 2002-2020</w:t>
            </w:r>
          </w:p>
        </w:tc>
      </w:tr>
    </w:tbl>
    <w:p w14:paraId="287A0D19" w14:textId="77777777" w:rsidR="00487FEF" w:rsidRDefault="00651AEF">
      <w:pPr>
        <w:jc w:val="center"/>
        <w:rPr>
          <w:rFonts w:ascii="Arial" w:hAnsi="Arial"/>
          <w:sz w:val="18"/>
          <w:lang w:val="fr-FR"/>
        </w:rPr>
      </w:pPr>
      <w:r>
        <w:rPr>
          <w:rFonts w:ascii="Arial" w:hAnsi="Arial"/>
          <w:sz w:val="18"/>
          <w:lang w:val="fr-FR"/>
        </w:rPr>
        <w:br w:type="page"/>
      </w:r>
    </w:p>
    <w:tbl>
      <w:tblPr>
        <w:tblW w:w="0" w:type="auto"/>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72"/>
        <w:gridCol w:w="4878"/>
      </w:tblGrid>
      <w:tr w:rsidR="00487FEF" w14:paraId="7B4ED242" w14:textId="77777777">
        <w:trPr>
          <w:cantSplit/>
          <w:trHeight w:val="194"/>
        </w:trPr>
        <w:tc>
          <w:tcPr>
            <w:tcW w:w="10350" w:type="dxa"/>
            <w:gridSpan w:val="2"/>
            <w:tcBorders>
              <w:top w:val="double" w:sz="4" w:space="0" w:color="auto"/>
              <w:bottom w:val="single" w:sz="4" w:space="0" w:color="auto"/>
            </w:tcBorders>
          </w:tcPr>
          <w:p w14:paraId="6D554541" w14:textId="77777777" w:rsidR="00487FEF" w:rsidRDefault="00651AEF">
            <w:pPr>
              <w:spacing w:before="20" w:after="20"/>
              <w:jc w:val="center"/>
              <w:rPr>
                <w:rFonts w:ascii="Arial" w:hAnsi="Arial"/>
                <w:sz w:val="18"/>
                <w:lang w:val="fr-FR"/>
              </w:rPr>
            </w:pPr>
            <w:r>
              <w:rPr>
                <w:rFonts w:ascii="Arial" w:hAnsi="Arial"/>
                <w:sz w:val="22"/>
                <w:lang w:val="fr-FR"/>
              </w:rPr>
              <w:lastRenderedPageBreak/>
              <w:t>5. Base officielle du certificat</w:t>
            </w:r>
          </w:p>
        </w:tc>
      </w:tr>
      <w:tr w:rsidR="00487FEF" w:rsidRPr="00E55D0C" w14:paraId="55D634FE" w14:textId="77777777">
        <w:trPr>
          <w:trHeight w:val="1563"/>
        </w:trPr>
        <w:tc>
          <w:tcPr>
            <w:tcW w:w="5472" w:type="dxa"/>
            <w:tcBorders>
              <w:top w:val="single" w:sz="4" w:space="0" w:color="auto"/>
              <w:bottom w:val="single" w:sz="4" w:space="0" w:color="auto"/>
            </w:tcBorders>
          </w:tcPr>
          <w:p w14:paraId="19E533BA" w14:textId="77777777" w:rsidR="00487FEF" w:rsidRDefault="00651AEF">
            <w:pPr>
              <w:spacing w:before="40" w:after="40"/>
              <w:rPr>
                <w:rFonts w:ascii="Arial" w:hAnsi="Arial"/>
                <w:b/>
                <w:lang w:val="fr-FR"/>
              </w:rPr>
            </w:pPr>
            <w:r>
              <w:rPr>
                <w:rFonts w:ascii="Arial" w:hAnsi="Arial"/>
                <w:b/>
                <w:lang w:val="fr-FR"/>
              </w:rPr>
              <w:t>Nom et statut de l’organisme certificateur</w:t>
            </w:r>
          </w:p>
          <w:p w14:paraId="08FE22E4" w14:textId="77777777" w:rsidR="00487FEF" w:rsidRDefault="00651AEF">
            <w:pPr>
              <w:pStyle w:val="Notedebasdepage"/>
              <w:spacing w:before="60"/>
              <w:rPr>
                <w:rFonts w:ascii="Arial" w:hAnsi="Arial" w:cs="Arial"/>
                <w:caps/>
                <w:lang w:val="fr-FR" w:eastAsia="en-GB"/>
              </w:rPr>
            </w:pPr>
            <w:r>
              <w:rPr>
                <w:rFonts w:ascii="Arial" w:hAnsi="Arial" w:cs="Arial"/>
                <w:caps/>
                <w:lang w:val="fr-FR" w:eastAsia="en-GB"/>
              </w:rPr>
              <w:t>Bruxelles formation</w:t>
            </w:r>
          </w:p>
          <w:p w14:paraId="188D40C6" w14:textId="77777777" w:rsidR="00487FEF" w:rsidRDefault="00651AEF">
            <w:pPr>
              <w:pStyle w:val="Notedebasdepage"/>
              <w:rPr>
                <w:rFonts w:ascii="Arial" w:hAnsi="Arial" w:cs="Arial"/>
                <w:lang w:val="fr-FR" w:eastAsia="en-GB"/>
              </w:rPr>
            </w:pPr>
            <w:r>
              <w:rPr>
                <w:rFonts w:ascii="Arial" w:hAnsi="Arial" w:cs="Arial"/>
                <w:lang w:val="fr-FR" w:eastAsia="en-GB"/>
              </w:rPr>
              <w:t>Rue de Stalle 67 - 1180 Bruxelles</w:t>
            </w:r>
          </w:p>
          <w:p w14:paraId="7DFAAB64" w14:textId="77777777" w:rsidR="00487FEF" w:rsidRDefault="00651AEF">
            <w:pPr>
              <w:pStyle w:val="Notedebasdepage"/>
              <w:rPr>
                <w:rFonts w:ascii="Arial" w:hAnsi="Arial" w:cs="Arial"/>
                <w:lang w:val="fr-FR" w:eastAsia="en-GB"/>
              </w:rPr>
            </w:pPr>
            <w:r>
              <w:rPr>
                <w:rFonts w:ascii="Arial" w:hAnsi="Arial" w:cs="Arial"/>
                <w:lang w:val="fr-FR" w:eastAsia="en-GB"/>
              </w:rPr>
              <w:t>Belgique</w:t>
            </w:r>
          </w:p>
          <w:p w14:paraId="148E15C4" w14:textId="77777777" w:rsidR="00487FEF" w:rsidRDefault="00651AEF">
            <w:pPr>
              <w:rPr>
                <w:rStyle w:val="Lienhypertexte"/>
                <w:rFonts w:ascii="Arial" w:hAnsi="Arial" w:cs="Arial"/>
                <w:lang w:val="fr-FR"/>
              </w:rPr>
            </w:pPr>
            <w:r>
              <w:rPr>
                <w:rFonts w:ascii="Arial" w:hAnsi="Arial" w:cs="Arial"/>
                <w:lang w:val="fr-FR"/>
              </w:rPr>
              <w:t xml:space="preserve">Site internet : </w:t>
            </w:r>
            <w:hyperlink r:id="rId12" w:history="1">
              <w:r>
                <w:rPr>
                  <w:rStyle w:val="Lienhypertexte"/>
                  <w:rFonts w:ascii="Arial" w:hAnsi="Arial" w:cs="Arial"/>
                  <w:lang w:val="fr-FR"/>
                </w:rPr>
                <w:t>www.bruxellesformation.brussels</w:t>
              </w:r>
            </w:hyperlink>
            <w:r>
              <w:rPr>
                <w:rFonts w:ascii="Arial" w:hAnsi="Arial" w:cs="Arial"/>
                <w:lang w:val="fr-FR"/>
              </w:rPr>
              <w:t xml:space="preserve"> </w:t>
            </w:r>
          </w:p>
          <w:p w14:paraId="29E5AC30" w14:textId="77777777" w:rsidR="00487FEF" w:rsidRDefault="00651AEF">
            <w:pPr>
              <w:spacing w:before="40" w:after="40"/>
              <w:rPr>
                <w:rFonts w:ascii="Arial" w:hAnsi="Arial"/>
                <w:i/>
                <w:lang w:val="fr-FR"/>
              </w:rPr>
            </w:pPr>
            <w:r>
              <w:rPr>
                <w:rFonts w:ascii="Arial" w:hAnsi="Arial" w:cs="Arial"/>
                <w:lang w:val="fr-FR"/>
              </w:rPr>
              <w:t>Organisme d’intérêt public de catégorie B institué par le décret de la Commission communautaire française du 17 mars 1994 portant création de l'Institut bruxellois francophone pour la Formation professionnelle.</w:t>
            </w:r>
          </w:p>
        </w:tc>
        <w:tc>
          <w:tcPr>
            <w:tcW w:w="4878" w:type="dxa"/>
            <w:tcBorders>
              <w:top w:val="single" w:sz="4" w:space="0" w:color="auto"/>
              <w:bottom w:val="single" w:sz="4" w:space="0" w:color="auto"/>
            </w:tcBorders>
          </w:tcPr>
          <w:p w14:paraId="6B0B78D0" w14:textId="77777777" w:rsidR="00487FEF" w:rsidRDefault="00651AEF">
            <w:pPr>
              <w:rPr>
                <w:rFonts w:ascii="Arial" w:hAnsi="Arial"/>
                <w:b/>
                <w:lang w:val="fr-FR"/>
              </w:rPr>
            </w:pPr>
            <w:r>
              <w:rPr>
                <w:rFonts w:ascii="Arial" w:hAnsi="Arial"/>
                <w:b/>
                <w:lang w:val="fr-FR"/>
              </w:rPr>
              <w:t>Nom et statut de l’autorité de tutelle responsable de l’organisme certificateur</w:t>
            </w:r>
          </w:p>
          <w:p w14:paraId="3226B96D" w14:textId="77777777" w:rsidR="00487FEF" w:rsidRDefault="00651AEF">
            <w:pPr>
              <w:spacing w:before="60"/>
              <w:rPr>
                <w:rFonts w:ascii="Arial" w:hAnsi="Arial"/>
                <w:bCs/>
                <w:caps/>
                <w:lang w:val="fr-FR"/>
              </w:rPr>
            </w:pPr>
            <w:r>
              <w:rPr>
                <w:rFonts w:ascii="Arial" w:hAnsi="Arial" w:cs="Arial"/>
                <w:caps/>
                <w:lang w:val="fr-FR"/>
              </w:rPr>
              <w:t>Commission</w:t>
            </w:r>
            <w:r>
              <w:rPr>
                <w:rFonts w:ascii="Arial" w:hAnsi="Arial"/>
                <w:bCs/>
                <w:caps/>
                <w:lang w:val="fr-FR"/>
              </w:rPr>
              <w:t xml:space="preserve"> communautaire française de la Région de Bruxelles-Capitale</w:t>
            </w:r>
          </w:p>
          <w:p w14:paraId="12A459CD" w14:textId="77777777" w:rsidR="00487FEF" w:rsidRDefault="00651AEF">
            <w:pPr>
              <w:rPr>
                <w:rFonts w:ascii="Arial" w:hAnsi="Arial" w:cs="Arial"/>
                <w:lang w:val="fr-FR"/>
              </w:rPr>
            </w:pPr>
            <w:r>
              <w:rPr>
                <w:rFonts w:ascii="Arial" w:hAnsi="Arial" w:cs="Arial"/>
                <w:lang w:val="fr-FR"/>
              </w:rPr>
              <w:t>Rue des Palais 42 - 1030 Bruxelles</w:t>
            </w:r>
          </w:p>
          <w:p w14:paraId="4615C0B9" w14:textId="77777777" w:rsidR="00487FEF" w:rsidRDefault="00651AEF">
            <w:pPr>
              <w:rPr>
                <w:rFonts w:ascii="Arial" w:hAnsi="Arial"/>
                <w:lang w:val="fr-FR"/>
              </w:rPr>
            </w:pPr>
            <w:r>
              <w:rPr>
                <w:rFonts w:ascii="Arial" w:hAnsi="Arial"/>
                <w:lang w:val="fr-FR"/>
              </w:rPr>
              <w:t>Belgique</w:t>
            </w:r>
          </w:p>
          <w:p w14:paraId="4B8F5C56" w14:textId="77777777" w:rsidR="00487FEF" w:rsidRDefault="00651AEF">
            <w:pPr>
              <w:rPr>
                <w:rFonts w:ascii="Arial" w:hAnsi="Arial"/>
                <w:sz w:val="18"/>
                <w:lang w:val="fr-FR"/>
              </w:rPr>
            </w:pPr>
            <w:r>
              <w:rPr>
                <w:rFonts w:ascii="Arial" w:hAnsi="Arial"/>
                <w:lang w:val="fr-FR"/>
              </w:rPr>
              <w:t xml:space="preserve">Site internet </w:t>
            </w:r>
            <w:r>
              <w:rPr>
                <w:rFonts w:ascii="Arial" w:hAnsi="Arial" w:cs="Arial"/>
                <w:lang w:val="fr-FR"/>
              </w:rPr>
              <w:t xml:space="preserve">: </w:t>
            </w:r>
            <w:hyperlink r:id="rId13" w:tgtFrame="_blank" w:tooltip="www.cocof.irisnet.be" w:history="1">
              <w:r>
                <w:rPr>
                  <w:rStyle w:val="Lienhypertexte"/>
                  <w:rFonts w:ascii="Arial" w:hAnsi="Arial" w:cs="Arial"/>
                  <w:lang w:val="fr-FR"/>
                </w:rPr>
                <w:t>http://www.cocof.irisnet.be</w:t>
              </w:r>
            </w:hyperlink>
          </w:p>
        </w:tc>
      </w:tr>
      <w:tr w:rsidR="00487FEF" w:rsidRPr="00E55D0C" w14:paraId="016B6DE8" w14:textId="77777777">
        <w:trPr>
          <w:trHeight w:val="1234"/>
        </w:trPr>
        <w:tc>
          <w:tcPr>
            <w:tcW w:w="5472" w:type="dxa"/>
            <w:tcBorders>
              <w:top w:val="nil"/>
            </w:tcBorders>
          </w:tcPr>
          <w:p w14:paraId="15BBE7BE" w14:textId="77777777" w:rsidR="00487FEF" w:rsidRDefault="00651AEF">
            <w:pPr>
              <w:spacing w:before="40" w:after="40"/>
              <w:rPr>
                <w:rFonts w:ascii="Arial" w:hAnsi="Arial"/>
                <w:b/>
                <w:lang w:val="fr-FR"/>
              </w:rPr>
            </w:pPr>
            <w:r>
              <w:rPr>
                <w:rFonts w:ascii="Arial" w:hAnsi="Arial"/>
                <w:b/>
                <w:lang w:val="fr-FR"/>
              </w:rPr>
              <w:t>Niveau du certificat</w:t>
            </w:r>
          </w:p>
          <w:p w14:paraId="38294140" w14:textId="77777777" w:rsidR="00487FEF" w:rsidRDefault="00487FEF">
            <w:pPr>
              <w:spacing w:before="40" w:after="40"/>
              <w:rPr>
                <w:rFonts w:ascii="Arial" w:hAnsi="Arial"/>
                <w:lang w:val="fr-FR"/>
              </w:rPr>
            </w:pPr>
          </w:p>
          <w:p w14:paraId="21B90F84" w14:textId="77777777" w:rsidR="00487FEF" w:rsidRDefault="00487FEF">
            <w:pPr>
              <w:rPr>
                <w:rFonts w:ascii="Arial" w:hAnsi="Arial"/>
                <w:i/>
                <w:lang w:val="fr-FR"/>
              </w:rPr>
            </w:pPr>
          </w:p>
        </w:tc>
        <w:tc>
          <w:tcPr>
            <w:tcW w:w="4878" w:type="dxa"/>
            <w:tcBorders>
              <w:top w:val="nil"/>
            </w:tcBorders>
          </w:tcPr>
          <w:p w14:paraId="5394F792" w14:textId="77777777" w:rsidR="00487FEF" w:rsidRDefault="00651AEF">
            <w:pPr>
              <w:spacing w:before="40" w:after="40"/>
              <w:rPr>
                <w:rFonts w:ascii="Arial" w:hAnsi="Arial"/>
                <w:b/>
                <w:lang w:val="fr-FR"/>
              </w:rPr>
            </w:pPr>
            <w:r>
              <w:rPr>
                <w:rFonts w:ascii="Arial" w:hAnsi="Arial"/>
                <w:b/>
                <w:lang w:val="fr-FR"/>
              </w:rPr>
              <w:t>Système de notation / conditions d’octroi</w:t>
            </w:r>
          </w:p>
          <w:p w14:paraId="14EA73DC" w14:textId="77777777" w:rsidR="00487FEF" w:rsidRDefault="00651AEF">
            <w:pPr>
              <w:spacing w:before="40" w:after="40"/>
              <w:rPr>
                <w:rFonts w:ascii="Arial" w:hAnsi="Arial"/>
                <w:lang w:val="fr-FR"/>
              </w:rPr>
            </w:pPr>
            <w:r>
              <w:rPr>
                <w:rFonts w:ascii="Arial" w:hAnsi="Arial"/>
                <w:lang w:val="fr-FR"/>
              </w:rPr>
              <w:t>Évaluation binaire « a satisfait / n’a pas satisfait » établie en référence à des critères d’évaluation (norme) dont tous doivent être rencontrés pour satisfaire à l’épreuve.</w:t>
            </w:r>
          </w:p>
        </w:tc>
      </w:tr>
      <w:tr w:rsidR="00487FEF" w14:paraId="646B2554" w14:textId="77777777">
        <w:trPr>
          <w:trHeight w:val="1160"/>
        </w:trPr>
        <w:tc>
          <w:tcPr>
            <w:tcW w:w="5472" w:type="dxa"/>
          </w:tcPr>
          <w:p w14:paraId="11640C7D" w14:textId="77777777" w:rsidR="00487FEF" w:rsidRDefault="00651AEF">
            <w:pPr>
              <w:spacing w:before="40" w:after="40"/>
              <w:rPr>
                <w:rFonts w:ascii="Arial" w:hAnsi="Arial"/>
                <w:b/>
                <w:lang w:val="fr-FR"/>
              </w:rPr>
            </w:pPr>
            <w:r>
              <w:rPr>
                <w:rFonts w:ascii="Arial" w:hAnsi="Arial"/>
                <w:b/>
                <w:lang w:val="fr-FR"/>
              </w:rPr>
              <w:t>Accès au niveau suivant d’éducation/de formation</w:t>
            </w:r>
          </w:p>
          <w:p w14:paraId="463FDB85" w14:textId="77777777" w:rsidR="00487FEF" w:rsidRDefault="00487FEF">
            <w:pPr>
              <w:rPr>
                <w:rFonts w:ascii="Arial" w:hAnsi="Arial"/>
                <w:lang w:val="fr-FR"/>
              </w:rPr>
            </w:pPr>
          </w:p>
        </w:tc>
        <w:tc>
          <w:tcPr>
            <w:tcW w:w="4878" w:type="dxa"/>
          </w:tcPr>
          <w:p w14:paraId="1AD566EE" w14:textId="77777777" w:rsidR="00487FEF" w:rsidRDefault="00651AEF">
            <w:pPr>
              <w:spacing w:before="40" w:after="40"/>
              <w:rPr>
                <w:rFonts w:ascii="Arial" w:hAnsi="Arial"/>
                <w:lang w:val="fr-FR"/>
              </w:rPr>
            </w:pPr>
            <w:r>
              <w:rPr>
                <w:rFonts w:ascii="Arial" w:hAnsi="Arial"/>
                <w:b/>
                <w:lang w:val="fr-FR"/>
              </w:rPr>
              <w:t>Accords internationaux</w:t>
            </w:r>
          </w:p>
          <w:p w14:paraId="07DA7FF2" w14:textId="77777777" w:rsidR="00487FEF" w:rsidRDefault="00487FEF">
            <w:pPr>
              <w:rPr>
                <w:rFonts w:ascii="Arial" w:hAnsi="Arial"/>
                <w:lang w:val="fr-FR"/>
              </w:rPr>
            </w:pPr>
          </w:p>
        </w:tc>
      </w:tr>
      <w:tr w:rsidR="00487FEF" w14:paraId="1ACFC2C4" w14:textId="77777777">
        <w:trPr>
          <w:cantSplit/>
          <w:trHeight w:val="620"/>
        </w:trPr>
        <w:tc>
          <w:tcPr>
            <w:tcW w:w="10350" w:type="dxa"/>
            <w:gridSpan w:val="2"/>
          </w:tcPr>
          <w:p w14:paraId="7D83ED1D" w14:textId="77777777" w:rsidR="00487FEF" w:rsidRDefault="00651AEF">
            <w:pPr>
              <w:spacing w:before="40" w:after="40"/>
              <w:rPr>
                <w:rFonts w:ascii="Arial" w:hAnsi="Arial"/>
                <w:b/>
                <w:lang w:val="fr-FR"/>
              </w:rPr>
            </w:pPr>
            <w:r>
              <w:rPr>
                <w:rFonts w:ascii="Arial" w:hAnsi="Arial"/>
                <w:b/>
                <w:lang w:val="fr-FR"/>
              </w:rPr>
              <w:t>Base légale</w:t>
            </w:r>
          </w:p>
          <w:p w14:paraId="492C7D6D" w14:textId="77777777" w:rsidR="00487FEF" w:rsidRDefault="00487FEF">
            <w:pPr>
              <w:spacing w:before="40" w:after="40"/>
              <w:rPr>
                <w:rFonts w:ascii="Arial" w:hAnsi="Arial"/>
                <w:lang w:val="fr-FR"/>
              </w:rPr>
            </w:pPr>
          </w:p>
          <w:p w14:paraId="4AD49D3B" w14:textId="77777777" w:rsidR="00487FEF" w:rsidRDefault="00487FEF">
            <w:pPr>
              <w:jc w:val="center"/>
              <w:rPr>
                <w:rFonts w:ascii="Arial" w:hAnsi="Arial"/>
                <w:lang w:val="fr-FR"/>
              </w:rPr>
            </w:pPr>
          </w:p>
          <w:p w14:paraId="59A0CA15" w14:textId="77777777" w:rsidR="00487FEF" w:rsidRDefault="00487FEF">
            <w:pPr>
              <w:jc w:val="center"/>
              <w:rPr>
                <w:rFonts w:ascii="Arial" w:hAnsi="Arial"/>
                <w:i/>
                <w:lang w:val="fr-FR"/>
              </w:rPr>
            </w:pPr>
          </w:p>
          <w:p w14:paraId="087565D1" w14:textId="77777777" w:rsidR="00487FEF" w:rsidRDefault="00487FEF">
            <w:pPr>
              <w:jc w:val="center"/>
              <w:rPr>
                <w:rFonts w:ascii="Arial" w:hAnsi="Arial"/>
                <w:lang w:val="fr-FR"/>
              </w:rPr>
            </w:pPr>
          </w:p>
        </w:tc>
      </w:tr>
    </w:tbl>
    <w:p w14:paraId="2F6FA9C1" w14:textId="77777777" w:rsidR="00487FEF" w:rsidRDefault="00487FEF">
      <w:pPr>
        <w:jc w:val="center"/>
        <w:rPr>
          <w:rFonts w:ascii="Arial" w:hAnsi="Arial"/>
          <w:sz w:val="18"/>
          <w:lang w:val="fr-FR"/>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52"/>
        <w:gridCol w:w="3480"/>
        <w:gridCol w:w="3318"/>
      </w:tblGrid>
      <w:tr w:rsidR="00487FEF" w:rsidRPr="00E55D0C" w14:paraId="6DD0F511" w14:textId="77777777" w:rsidTr="003741C2">
        <w:trPr>
          <w:trHeight w:val="161"/>
        </w:trPr>
        <w:tc>
          <w:tcPr>
            <w:tcW w:w="10350" w:type="dxa"/>
            <w:gridSpan w:val="3"/>
            <w:tcBorders>
              <w:top w:val="double" w:sz="4" w:space="0" w:color="auto"/>
              <w:bottom w:val="single" w:sz="4" w:space="0" w:color="808080"/>
            </w:tcBorders>
          </w:tcPr>
          <w:p w14:paraId="69D00EB4" w14:textId="77777777" w:rsidR="00487FEF" w:rsidRDefault="00651AEF">
            <w:pPr>
              <w:spacing w:before="20" w:after="20"/>
              <w:jc w:val="center"/>
              <w:rPr>
                <w:rFonts w:ascii="Arial" w:hAnsi="Arial"/>
                <w:b/>
                <w:sz w:val="22"/>
                <w:lang w:val="fr-FR"/>
              </w:rPr>
            </w:pPr>
            <w:r>
              <w:rPr>
                <w:rFonts w:ascii="Arial" w:hAnsi="Arial"/>
                <w:sz w:val="22"/>
                <w:lang w:val="fr-FR"/>
              </w:rPr>
              <w:t>6. Modes d’accès à la certification officiellement reconnus</w:t>
            </w:r>
          </w:p>
        </w:tc>
      </w:tr>
      <w:tr w:rsidR="00487FEF" w:rsidRPr="00E55D0C" w14:paraId="048695ED" w14:textId="77777777" w:rsidTr="003741C2">
        <w:trPr>
          <w:trHeight w:val="45"/>
        </w:trPr>
        <w:tc>
          <w:tcPr>
            <w:tcW w:w="10350" w:type="dxa"/>
            <w:gridSpan w:val="3"/>
            <w:tcBorders>
              <w:top w:val="single" w:sz="4" w:space="0" w:color="808080"/>
              <w:bottom w:val="nil"/>
            </w:tcBorders>
          </w:tcPr>
          <w:p w14:paraId="045679AD" w14:textId="77777777" w:rsidR="00487FEF" w:rsidRDefault="00487FEF">
            <w:pPr>
              <w:jc w:val="center"/>
              <w:rPr>
                <w:rFonts w:ascii="Arial" w:hAnsi="Arial"/>
                <w:sz w:val="4"/>
                <w:szCs w:val="4"/>
                <w:lang w:val="fr-FR"/>
              </w:rPr>
            </w:pPr>
          </w:p>
        </w:tc>
      </w:tr>
      <w:tr w:rsidR="00487FEF" w:rsidRPr="00E55D0C" w14:paraId="492F5769" w14:textId="77777777" w:rsidTr="003741C2">
        <w:trPr>
          <w:cantSplit/>
          <w:trHeight w:val="20"/>
        </w:trPr>
        <w:tc>
          <w:tcPr>
            <w:tcW w:w="3552" w:type="dxa"/>
            <w:tcBorders>
              <w:top w:val="single" w:sz="4" w:space="0" w:color="auto"/>
              <w:bottom w:val="single" w:sz="4" w:space="0" w:color="auto"/>
            </w:tcBorders>
          </w:tcPr>
          <w:p w14:paraId="3A3261CA" w14:textId="77777777" w:rsidR="00487FEF" w:rsidRDefault="00651AEF">
            <w:pPr>
              <w:spacing w:before="20" w:after="20"/>
              <w:jc w:val="center"/>
              <w:rPr>
                <w:rFonts w:ascii="Arial" w:hAnsi="Arial"/>
                <w:b/>
                <w:lang w:val="fr-FR"/>
              </w:rPr>
            </w:pPr>
            <w:r>
              <w:rPr>
                <w:rFonts w:ascii="Arial" w:hAnsi="Arial"/>
                <w:b/>
                <w:lang w:val="fr-FR"/>
              </w:rPr>
              <w:t>Description de l’enseignement / formation professionnel(le) suivi(e)</w:t>
            </w:r>
          </w:p>
        </w:tc>
        <w:tc>
          <w:tcPr>
            <w:tcW w:w="3480" w:type="dxa"/>
            <w:tcBorders>
              <w:top w:val="single" w:sz="4" w:space="0" w:color="auto"/>
              <w:bottom w:val="single" w:sz="4" w:space="0" w:color="auto"/>
            </w:tcBorders>
          </w:tcPr>
          <w:p w14:paraId="39DE612B" w14:textId="77777777" w:rsidR="00487FEF" w:rsidRDefault="00651AEF">
            <w:pPr>
              <w:spacing w:before="20" w:after="20"/>
              <w:jc w:val="center"/>
              <w:rPr>
                <w:rFonts w:ascii="Arial" w:hAnsi="Arial"/>
                <w:b/>
                <w:lang w:val="fr-FR"/>
              </w:rPr>
            </w:pPr>
            <w:r>
              <w:rPr>
                <w:rFonts w:ascii="Arial" w:hAnsi="Arial"/>
                <w:b/>
                <w:lang w:val="fr-FR"/>
              </w:rPr>
              <w:t>Part du volume total de l’enseignement / formation (%)</w:t>
            </w:r>
          </w:p>
        </w:tc>
        <w:tc>
          <w:tcPr>
            <w:tcW w:w="3318" w:type="dxa"/>
            <w:tcBorders>
              <w:top w:val="single" w:sz="4" w:space="0" w:color="auto"/>
              <w:bottom w:val="single" w:sz="4" w:space="0" w:color="auto"/>
            </w:tcBorders>
          </w:tcPr>
          <w:p w14:paraId="23427FD8" w14:textId="77777777" w:rsidR="00487FEF" w:rsidRDefault="00651AEF">
            <w:pPr>
              <w:spacing w:before="20" w:after="20"/>
              <w:jc w:val="center"/>
              <w:rPr>
                <w:rFonts w:ascii="Arial" w:hAnsi="Arial"/>
                <w:b/>
                <w:lang w:val="fr-FR"/>
              </w:rPr>
            </w:pPr>
            <w:r>
              <w:rPr>
                <w:rFonts w:ascii="Arial" w:hAnsi="Arial"/>
                <w:b/>
                <w:lang w:val="fr-FR"/>
              </w:rPr>
              <w:t>Durée (heures/semaines/mois/années)</w:t>
            </w:r>
          </w:p>
        </w:tc>
      </w:tr>
      <w:tr w:rsidR="003741C2" w14:paraId="0E6EE402" w14:textId="77777777" w:rsidTr="003741C2">
        <w:trPr>
          <w:cantSplit/>
          <w:trHeight w:val="323"/>
        </w:trPr>
        <w:tc>
          <w:tcPr>
            <w:tcW w:w="3552" w:type="dxa"/>
            <w:tcBorders>
              <w:top w:val="nil"/>
              <w:bottom w:val="dotted" w:sz="4" w:space="0" w:color="auto"/>
              <w:right w:val="dotted" w:sz="4" w:space="0" w:color="auto"/>
            </w:tcBorders>
          </w:tcPr>
          <w:p w14:paraId="38393E19" w14:textId="77777777" w:rsidR="003741C2" w:rsidRDefault="003741C2" w:rsidP="003741C2">
            <w:pPr>
              <w:spacing w:before="20" w:after="20"/>
              <w:jc w:val="center"/>
              <w:rPr>
                <w:rFonts w:ascii="Arial" w:hAnsi="Arial"/>
                <w:lang w:val="fr-FR"/>
              </w:rPr>
            </w:pPr>
            <w:r>
              <w:rPr>
                <w:rFonts w:ascii="Arial" w:hAnsi="Arial"/>
                <w:lang w:val="fr-FR"/>
              </w:rPr>
              <w:t>École/centre de formation</w:t>
            </w:r>
          </w:p>
        </w:tc>
        <w:tc>
          <w:tcPr>
            <w:tcW w:w="3480" w:type="dxa"/>
            <w:tcBorders>
              <w:top w:val="nil"/>
              <w:left w:val="dotted" w:sz="4" w:space="0" w:color="auto"/>
              <w:bottom w:val="dotted" w:sz="4" w:space="0" w:color="auto"/>
              <w:right w:val="dotted" w:sz="4" w:space="0" w:color="auto"/>
            </w:tcBorders>
            <w:vAlign w:val="center"/>
          </w:tcPr>
          <w:p w14:paraId="07100E97" w14:textId="09968D87" w:rsidR="003741C2" w:rsidRDefault="003741C2" w:rsidP="003741C2">
            <w:pPr>
              <w:spacing w:before="20" w:after="20"/>
              <w:jc w:val="center"/>
              <w:rPr>
                <w:rFonts w:ascii="Arial" w:hAnsi="Arial"/>
                <w:lang w:val="fr-FR"/>
              </w:rPr>
            </w:pPr>
            <w:r>
              <w:rPr>
                <w:rFonts w:ascii="Arial" w:hAnsi="Arial"/>
                <w:sz w:val="18"/>
                <w:lang w:val="fr-FR"/>
              </w:rPr>
              <w:t>100%</w:t>
            </w:r>
          </w:p>
        </w:tc>
        <w:tc>
          <w:tcPr>
            <w:tcW w:w="3318" w:type="dxa"/>
            <w:tcBorders>
              <w:top w:val="nil"/>
              <w:left w:val="dotted" w:sz="4" w:space="0" w:color="auto"/>
              <w:bottom w:val="dotted" w:sz="4" w:space="0" w:color="auto"/>
            </w:tcBorders>
          </w:tcPr>
          <w:p w14:paraId="0E0C719A" w14:textId="34F7AAF8" w:rsidR="003741C2" w:rsidRDefault="003741C2" w:rsidP="003741C2">
            <w:pPr>
              <w:spacing w:before="20" w:after="20"/>
              <w:jc w:val="center"/>
              <w:rPr>
                <w:rFonts w:ascii="Arial" w:hAnsi="Arial"/>
                <w:lang w:val="fr-FR"/>
              </w:rPr>
            </w:pPr>
            <w:r>
              <w:rPr>
                <w:rFonts w:ascii="Arial" w:hAnsi="Arial"/>
                <w:sz w:val="18"/>
                <w:lang w:val="fr-FR"/>
              </w:rPr>
              <w:t>9</w:t>
            </w:r>
            <w:r w:rsidR="00027274">
              <w:rPr>
                <w:rFonts w:ascii="Arial" w:hAnsi="Arial"/>
                <w:sz w:val="18"/>
                <w:lang w:val="fr-FR"/>
              </w:rPr>
              <w:t>45</w:t>
            </w:r>
            <w:r>
              <w:rPr>
                <w:rFonts w:ascii="Arial" w:hAnsi="Arial"/>
                <w:sz w:val="18"/>
                <w:lang w:val="fr-FR"/>
              </w:rPr>
              <w:t>h</w:t>
            </w:r>
            <w:r>
              <w:rPr>
                <w:rFonts w:ascii="Arial" w:hAnsi="Arial"/>
                <w:sz w:val="18"/>
                <w:lang w:val="fr-FR"/>
              </w:rPr>
              <w:br/>
              <w:t>(27 semaines)</w:t>
            </w:r>
          </w:p>
        </w:tc>
      </w:tr>
      <w:tr w:rsidR="003741C2" w14:paraId="46762B9F" w14:textId="77777777" w:rsidTr="003741C2">
        <w:trPr>
          <w:cantSplit/>
          <w:trHeight w:val="350"/>
        </w:trPr>
        <w:tc>
          <w:tcPr>
            <w:tcW w:w="3552" w:type="dxa"/>
            <w:tcBorders>
              <w:top w:val="nil"/>
              <w:bottom w:val="dotted" w:sz="4" w:space="0" w:color="auto"/>
              <w:right w:val="dotted" w:sz="4" w:space="0" w:color="auto"/>
            </w:tcBorders>
          </w:tcPr>
          <w:p w14:paraId="4F2DEA01" w14:textId="77777777" w:rsidR="003741C2" w:rsidRDefault="003741C2" w:rsidP="003741C2">
            <w:pPr>
              <w:spacing w:before="20" w:after="20"/>
              <w:jc w:val="center"/>
              <w:rPr>
                <w:rFonts w:ascii="Arial" w:hAnsi="Arial"/>
                <w:b/>
                <w:lang w:val="fr-FR"/>
              </w:rPr>
            </w:pPr>
            <w:r>
              <w:rPr>
                <w:rFonts w:ascii="Arial" w:hAnsi="Arial"/>
                <w:lang w:val="fr-FR"/>
              </w:rPr>
              <w:t>Apprentissage en contexte professionnel</w:t>
            </w:r>
          </w:p>
        </w:tc>
        <w:tc>
          <w:tcPr>
            <w:tcW w:w="3480" w:type="dxa"/>
            <w:tcBorders>
              <w:top w:val="nil"/>
              <w:left w:val="dotted" w:sz="4" w:space="0" w:color="auto"/>
              <w:bottom w:val="dotted" w:sz="4" w:space="0" w:color="auto"/>
              <w:right w:val="dotted" w:sz="4" w:space="0" w:color="auto"/>
            </w:tcBorders>
            <w:vAlign w:val="center"/>
          </w:tcPr>
          <w:p w14:paraId="2F771AEE" w14:textId="2544B4F7" w:rsidR="003741C2" w:rsidRDefault="003741C2" w:rsidP="003741C2">
            <w:pPr>
              <w:spacing w:before="20" w:after="20"/>
              <w:jc w:val="center"/>
              <w:rPr>
                <w:rFonts w:ascii="Arial" w:hAnsi="Arial"/>
                <w:lang w:val="fr-FR"/>
              </w:rPr>
            </w:pPr>
            <w:r>
              <w:rPr>
                <w:rFonts w:ascii="Arial" w:hAnsi="Arial"/>
                <w:sz w:val="18"/>
                <w:lang w:val="fr-FR"/>
              </w:rPr>
              <w:t>facultatif</w:t>
            </w:r>
          </w:p>
        </w:tc>
        <w:tc>
          <w:tcPr>
            <w:tcW w:w="3318" w:type="dxa"/>
            <w:tcBorders>
              <w:top w:val="nil"/>
              <w:left w:val="dotted" w:sz="4" w:space="0" w:color="auto"/>
              <w:bottom w:val="dotted" w:sz="4" w:space="0" w:color="auto"/>
            </w:tcBorders>
          </w:tcPr>
          <w:p w14:paraId="0750EBE4" w14:textId="28178FEA" w:rsidR="003741C2" w:rsidRDefault="003741C2" w:rsidP="003741C2">
            <w:pPr>
              <w:spacing w:before="20" w:after="20"/>
              <w:jc w:val="center"/>
              <w:rPr>
                <w:rFonts w:ascii="Arial" w:hAnsi="Arial"/>
                <w:lang w:val="fr-FR"/>
              </w:rPr>
            </w:pPr>
            <w:r>
              <w:rPr>
                <w:rFonts w:ascii="Arial" w:hAnsi="Arial"/>
                <w:sz w:val="18"/>
                <w:lang w:val="fr-FR"/>
              </w:rPr>
              <w:t>280h</w:t>
            </w:r>
            <w:r>
              <w:rPr>
                <w:rFonts w:ascii="Arial" w:hAnsi="Arial"/>
                <w:sz w:val="18"/>
                <w:lang w:val="fr-FR"/>
              </w:rPr>
              <w:br/>
              <w:t>(8 semaines)</w:t>
            </w:r>
          </w:p>
        </w:tc>
      </w:tr>
      <w:tr w:rsidR="00487FEF" w14:paraId="3E00324C" w14:textId="77777777" w:rsidTr="003741C2">
        <w:trPr>
          <w:cantSplit/>
          <w:trHeight w:val="350"/>
        </w:trPr>
        <w:tc>
          <w:tcPr>
            <w:tcW w:w="3552" w:type="dxa"/>
            <w:tcBorders>
              <w:top w:val="dotted" w:sz="4" w:space="0" w:color="auto"/>
              <w:bottom w:val="nil"/>
              <w:right w:val="dotted" w:sz="4" w:space="0" w:color="auto"/>
            </w:tcBorders>
          </w:tcPr>
          <w:p w14:paraId="3E744987" w14:textId="77777777" w:rsidR="00487FEF" w:rsidRDefault="00651AEF">
            <w:pPr>
              <w:spacing w:before="20" w:after="20"/>
              <w:jc w:val="center"/>
              <w:rPr>
                <w:rFonts w:ascii="Arial" w:hAnsi="Arial"/>
                <w:lang w:val="fr-FR"/>
              </w:rPr>
            </w:pPr>
            <w:r>
              <w:rPr>
                <w:rFonts w:ascii="Arial" w:hAnsi="Arial"/>
                <w:lang w:val="fr-FR"/>
              </w:rPr>
              <w:t>Apprentissage non formel validé</w:t>
            </w:r>
          </w:p>
        </w:tc>
        <w:tc>
          <w:tcPr>
            <w:tcW w:w="3480" w:type="dxa"/>
            <w:tcBorders>
              <w:top w:val="dotted" w:sz="4" w:space="0" w:color="auto"/>
              <w:left w:val="dotted" w:sz="4" w:space="0" w:color="auto"/>
              <w:bottom w:val="nil"/>
              <w:right w:val="dotted" w:sz="4" w:space="0" w:color="auto"/>
            </w:tcBorders>
          </w:tcPr>
          <w:p w14:paraId="0E35A6EC" w14:textId="77777777" w:rsidR="00487FEF" w:rsidRDefault="00487FEF">
            <w:pPr>
              <w:spacing w:before="20" w:after="20"/>
              <w:jc w:val="center"/>
              <w:rPr>
                <w:rFonts w:ascii="Arial" w:hAnsi="Arial"/>
                <w:lang w:val="fr-FR"/>
              </w:rPr>
            </w:pPr>
          </w:p>
        </w:tc>
        <w:tc>
          <w:tcPr>
            <w:tcW w:w="3318" w:type="dxa"/>
            <w:tcBorders>
              <w:top w:val="dotted" w:sz="4" w:space="0" w:color="auto"/>
              <w:left w:val="dotted" w:sz="4" w:space="0" w:color="auto"/>
              <w:bottom w:val="single" w:sz="4" w:space="0" w:color="auto"/>
            </w:tcBorders>
          </w:tcPr>
          <w:p w14:paraId="3B516E45" w14:textId="77777777" w:rsidR="00487FEF" w:rsidRDefault="00487FEF">
            <w:pPr>
              <w:spacing w:before="20" w:after="20"/>
              <w:jc w:val="center"/>
              <w:rPr>
                <w:rFonts w:ascii="Arial" w:hAnsi="Arial"/>
                <w:lang w:val="fr-FR"/>
              </w:rPr>
            </w:pPr>
          </w:p>
        </w:tc>
      </w:tr>
      <w:tr w:rsidR="00487FEF" w14:paraId="111ADCF4" w14:textId="77777777" w:rsidTr="003741C2">
        <w:trPr>
          <w:cantSplit/>
          <w:trHeight w:val="320"/>
        </w:trPr>
        <w:tc>
          <w:tcPr>
            <w:tcW w:w="7032" w:type="dxa"/>
            <w:gridSpan w:val="2"/>
            <w:tcBorders>
              <w:top w:val="single" w:sz="4" w:space="0" w:color="auto"/>
              <w:bottom w:val="nil"/>
            </w:tcBorders>
          </w:tcPr>
          <w:p w14:paraId="2896504C" w14:textId="77777777" w:rsidR="00487FEF" w:rsidRDefault="00651AEF">
            <w:pPr>
              <w:spacing w:before="20" w:after="20"/>
              <w:jc w:val="both"/>
              <w:rPr>
                <w:rFonts w:ascii="Arial" w:hAnsi="Arial"/>
                <w:b/>
                <w:lang w:val="fr-FR"/>
              </w:rPr>
            </w:pPr>
            <w:r>
              <w:rPr>
                <w:rFonts w:ascii="Arial" w:hAnsi="Arial"/>
                <w:b/>
                <w:lang w:val="fr-FR"/>
              </w:rPr>
              <w:t>Durée totale de l’enseignement / de la formation conduisant au certificat/titre/diplôme</w:t>
            </w:r>
          </w:p>
        </w:tc>
        <w:tc>
          <w:tcPr>
            <w:tcW w:w="3318" w:type="dxa"/>
            <w:tcBorders>
              <w:top w:val="nil"/>
            </w:tcBorders>
          </w:tcPr>
          <w:p w14:paraId="2993406A" w14:textId="69C91A03" w:rsidR="00487FEF" w:rsidRDefault="003741C2">
            <w:pPr>
              <w:spacing w:before="20" w:after="20"/>
              <w:jc w:val="center"/>
              <w:rPr>
                <w:rFonts w:ascii="Arial" w:hAnsi="Arial"/>
                <w:lang w:val="fr-FR"/>
              </w:rPr>
            </w:pPr>
            <w:r>
              <w:rPr>
                <w:rFonts w:ascii="Arial" w:hAnsi="Arial"/>
                <w:sz w:val="18"/>
                <w:lang w:val="fr-FR"/>
              </w:rPr>
              <w:t>924h</w:t>
            </w:r>
            <w:r>
              <w:rPr>
                <w:rFonts w:ascii="Arial" w:hAnsi="Arial"/>
                <w:sz w:val="18"/>
                <w:lang w:val="fr-FR"/>
              </w:rPr>
              <w:br/>
              <w:t>(27 semaines)</w:t>
            </w:r>
          </w:p>
        </w:tc>
      </w:tr>
      <w:tr w:rsidR="00487FEF" w:rsidRPr="00E55D0C" w14:paraId="48F3B8F0" w14:textId="77777777" w:rsidTr="003741C2">
        <w:trPr>
          <w:trHeight w:val="3515"/>
        </w:trPr>
        <w:tc>
          <w:tcPr>
            <w:tcW w:w="10350" w:type="dxa"/>
            <w:gridSpan w:val="3"/>
            <w:tcBorders>
              <w:top w:val="nil"/>
            </w:tcBorders>
          </w:tcPr>
          <w:p w14:paraId="4E9B4A31" w14:textId="77777777" w:rsidR="00487FEF" w:rsidRDefault="00487FEF">
            <w:pPr>
              <w:rPr>
                <w:rFonts w:ascii="Arial" w:hAnsi="Arial"/>
                <w:lang w:val="fr-FR"/>
              </w:rPr>
            </w:pPr>
          </w:p>
          <w:p w14:paraId="367A1391" w14:textId="77777777" w:rsidR="00487FEF" w:rsidRDefault="00651AEF">
            <w:pPr>
              <w:spacing w:before="40" w:after="40"/>
              <w:rPr>
                <w:rFonts w:ascii="Arial" w:hAnsi="Arial"/>
                <w:b/>
                <w:lang w:val="fr-FR"/>
              </w:rPr>
            </w:pPr>
            <w:r>
              <w:rPr>
                <w:rFonts w:ascii="Arial" w:hAnsi="Arial"/>
                <w:b/>
                <w:lang w:val="fr-FR"/>
              </w:rPr>
              <w:t>Niveau d’entrée requis</w:t>
            </w:r>
          </w:p>
          <w:p w14:paraId="044D6C62" w14:textId="77777777" w:rsidR="00487FEF" w:rsidRDefault="00651AEF">
            <w:pPr>
              <w:pStyle w:val="Puces2"/>
              <w:rPr>
                <w:rFonts w:ascii="Arial" w:hAnsi="Arial"/>
                <w:sz w:val="20"/>
                <w:szCs w:val="20"/>
                <w:lang w:val="fr-BE"/>
              </w:rPr>
            </w:pPr>
            <w:r>
              <w:rPr>
                <w:rFonts w:ascii="Arial" w:hAnsi="Arial"/>
                <w:sz w:val="20"/>
                <w:szCs w:val="20"/>
                <w:lang w:val="fr-BE"/>
              </w:rPr>
              <w:t>Être âgé d’au moins 18 ans</w:t>
            </w:r>
          </w:p>
          <w:p w14:paraId="2943A2C0" w14:textId="77777777" w:rsidR="00487FEF" w:rsidRDefault="00651AEF">
            <w:pPr>
              <w:pStyle w:val="Puces2"/>
              <w:rPr>
                <w:rFonts w:ascii="Arial" w:hAnsi="Arial"/>
                <w:sz w:val="20"/>
                <w:szCs w:val="20"/>
                <w:lang w:val="fr-BE"/>
              </w:rPr>
            </w:pPr>
            <w:r>
              <w:rPr>
                <w:rFonts w:ascii="Arial" w:hAnsi="Arial"/>
                <w:sz w:val="20"/>
                <w:szCs w:val="20"/>
                <w:lang w:val="fr-BE"/>
              </w:rPr>
              <w:t>Satisfaire à l’entretien mené par le formateur qui vise à apprécier l’intérêt du candidat pour le métier, l’adéquation entre le choix de formation et le projet professionnel.</w:t>
            </w:r>
          </w:p>
          <w:p w14:paraId="22C76D9A" w14:textId="77777777" w:rsidR="00487FEF" w:rsidRDefault="00487FEF">
            <w:pPr>
              <w:spacing w:before="40" w:after="40"/>
              <w:rPr>
                <w:rFonts w:ascii="Arial" w:hAnsi="Arial"/>
                <w:b/>
                <w:lang w:val="fr-FR"/>
              </w:rPr>
            </w:pPr>
          </w:p>
          <w:p w14:paraId="57C47C38" w14:textId="77777777" w:rsidR="00487FEF" w:rsidRDefault="00651AEF">
            <w:pPr>
              <w:spacing w:before="40" w:after="40"/>
              <w:rPr>
                <w:rFonts w:ascii="Arial" w:hAnsi="Arial"/>
                <w:b/>
                <w:lang w:val="fr-FR"/>
              </w:rPr>
            </w:pPr>
            <w:r>
              <w:rPr>
                <w:rFonts w:ascii="Arial" w:hAnsi="Arial"/>
                <w:b/>
                <w:lang w:val="fr-FR"/>
              </w:rPr>
              <w:t>Information complémentaire</w:t>
            </w:r>
          </w:p>
          <w:p w14:paraId="27DE50EE" w14:textId="77777777" w:rsidR="00487FEF" w:rsidRDefault="00487FEF">
            <w:pPr>
              <w:rPr>
                <w:rFonts w:ascii="Arial" w:hAnsi="Arial"/>
                <w:lang w:val="fr-FR"/>
              </w:rPr>
            </w:pPr>
          </w:p>
          <w:p w14:paraId="16D3731C" w14:textId="77777777" w:rsidR="00487FEF" w:rsidRDefault="00651AEF">
            <w:pPr>
              <w:rPr>
                <w:rFonts w:ascii="Arial" w:hAnsi="Arial"/>
                <w:lang w:val="fr-FR"/>
              </w:rPr>
            </w:pPr>
            <w:r>
              <w:rPr>
                <w:rFonts w:ascii="Arial" w:hAnsi="Arial"/>
                <w:lang w:val="fr-FR"/>
              </w:rPr>
              <w:t>www.europass.eu</w:t>
            </w:r>
          </w:p>
        </w:tc>
      </w:tr>
    </w:tbl>
    <w:p w14:paraId="490A98C4" w14:textId="77777777" w:rsidR="00487FEF" w:rsidRDefault="00487FEF">
      <w:pPr>
        <w:jc w:val="center"/>
        <w:rPr>
          <w:rFonts w:ascii="Arial" w:hAnsi="Arial"/>
          <w:lang w:val="fr-FR"/>
        </w:rPr>
      </w:pPr>
    </w:p>
    <w:sectPr w:rsidR="00487FEF">
      <w:headerReference w:type="default" r:id="rId14"/>
      <w:footerReference w:type="first" r:id="rId15"/>
      <w:type w:val="continuous"/>
      <w:pgSz w:w="12240" w:h="15840" w:code="1"/>
      <w:pgMar w:top="851" w:right="1418" w:bottom="1418" w:left="1418" w:header="284" w:footer="8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262A7" w14:textId="77777777" w:rsidR="00487FEF" w:rsidRDefault="00651AEF">
      <w:r>
        <w:separator/>
      </w:r>
    </w:p>
  </w:endnote>
  <w:endnote w:type="continuationSeparator" w:id="0">
    <w:p w14:paraId="036CA837" w14:textId="77777777" w:rsidR="00487FEF" w:rsidRDefault="0065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A536" w14:textId="4D90E5DA" w:rsidR="00487FEF" w:rsidRDefault="000F0B6A">
    <w:pPr>
      <w:pStyle w:val="Pieddepage"/>
      <w:numPr>
        <w:ilvl w:val="12"/>
        <w:numId w:val="0"/>
      </w:numPr>
      <w:rPr>
        <w:lang w:val="fr-FR"/>
      </w:rPr>
    </w:pPr>
    <w:r>
      <w:rPr>
        <w:rFonts w:ascii="Arial" w:hAnsi="Arial"/>
        <w:lang w:val="fr-FR"/>
      </w:rPr>
      <w:t xml:space="preserve">Juillet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51828" w14:textId="77777777" w:rsidR="00487FEF" w:rsidRDefault="00651AEF">
      <w:r>
        <w:separator/>
      </w:r>
    </w:p>
  </w:footnote>
  <w:footnote w:type="continuationSeparator" w:id="0">
    <w:p w14:paraId="58A5D01A" w14:textId="77777777" w:rsidR="00487FEF" w:rsidRDefault="0065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0617" w14:textId="77777777" w:rsidR="00487FEF" w:rsidRDefault="00487FEF">
    <w:pPr>
      <w:pStyle w:val="En-tte"/>
      <w:numPr>
        <w:ilvl w:val="12"/>
        <w:numId w:val="0"/>
      </w:numPr>
      <w:ind w:right="360"/>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56283"/>
    <w:multiLevelType w:val="multilevel"/>
    <w:tmpl w:val="DC88D7C8"/>
    <w:lvl w:ilvl="0">
      <w:start w:val="1"/>
      <w:numFmt w:val="bullet"/>
      <w:pStyle w:val="Puces1"/>
      <w:lvlText w:val=""/>
      <w:lvlJc w:val="left"/>
      <w:pPr>
        <w:tabs>
          <w:tab w:val="num" w:pos="360"/>
        </w:tabs>
        <w:ind w:left="357" w:hanging="357"/>
      </w:pPr>
      <w:rPr>
        <w:rFonts w:ascii="Wingdings" w:hAnsi="Wingdings" w:hint="default"/>
        <w:sz w:val="16"/>
      </w:rPr>
    </w:lvl>
    <w:lvl w:ilvl="1">
      <w:start w:val="1"/>
      <w:numFmt w:val="bullet"/>
      <w:pStyle w:val="Puces2"/>
      <w:lvlText w:val="-"/>
      <w:lvlJc w:val="left"/>
      <w:pPr>
        <w:tabs>
          <w:tab w:val="num" w:pos="717"/>
        </w:tabs>
        <w:ind w:left="714" w:hanging="357"/>
      </w:pPr>
      <w:rPr>
        <w:rFonts w:hint="default"/>
        <w:sz w:val="16"/>
      </w:rPr>
    </w:lvl>
    <w:lvl w:ilvl="2">
      <w:start w:val="1"/>
      <w:numFmt w:val="bullet"/>
      <w:pStyle w:val="Puces3"/>
      <w:lvlText w:val="o"/>
      <w:lvlJc w:val="left"/>
      <w:pPr>
        <w:tabs>
          <w:tab w:val="num" w:pos="1074"/>
        </w:tabs>
        <w:ind w:left="1072" w:hanging="358"/>
      </w:pPr>
      <w:rPr>
        <w:rFont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D5879D0"/>
    <w:multiLevelType w:val="singleLevel"/>
    <w:tmpl w:val="CE38EF1C"/>
    <w:lvl w:ilvl="0">
      <w:start w:val="3"/>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A0F3F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E415FE"/>
    <w:multiLevelType w:val="hybridMultilevel"/>
    <w:tmpl w:val="BD1428B8"/>
    <w:lvl w:ilvl="0" w:tplc="78247792">
      <w:numFmt w:val="bullet"/>
      <w:lvlText w:val="-"/>
      <w:lvlJc w:val="left"/>
      <w:pPr>
        <w:ind w:left="720" w:hanging="360"/>
      </w:pPr>
      <w:rPr>
        <w:rFonts w:ascii="Arial" w:eastAsia="Times New Roman" w:hAnsi="Arial" w:cs="Arial"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48829EC"/>
    <w:multiLevelType w:val="singleLevel"/>
    <w:tmpl w:val="DEE80A12"/>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3A163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8E0CD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36890112">
    <w:abstractNumId w:val="2"/>
  </w:num>
  <w:num w:numId="2" w16cid:durableId="673070772">
    <w:abstractNumId w:val="6"/>
  </w:num>
  <w:num w:numId="3" w16cid:durableId="790318418">
    <w:abstractNumId w:val="5"/>
  </w:num>
  <w:num w:numId="4" w16cid:durableId="661663464">
    <w:abstractNumId w:val="1"/>
  </w:num>
  <w:num w:numId="5" w16cid:durableId="1185750454">
    <w:abstractNumId w:val="4"/>
  </w:num>
  <w:num w:numId="6" w16cid:durableId="1469669380">
    <w:abstractNumId w:val="3"/>
  </w:num>
  <w:num w:numId="7" w16cid:durableId="1230270909">
    <w:abstractNumId w:val="0"/>
  </w:num>
  <w:num w:numId="8" w16cid:durableId="15672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EF"/>
    <w:rsid w:val="00027274"/>
    <w:rsid w:val="000F0B6A"/>
    <w:rsid w:val="001C4FBF"/>
    <w:rsid w:val="002B778C"/>
    <w:rsid w:val="003741C2"/>
    <w:rsid w:val="00410F00"/>
    <w:rsid w:val="00487FEF"/>
    <w:rsid w:val="00493AB3"/>
    <w:rsid w:val="005F068F"/>
    <w:rsid w:val="00651AEF"/>
    <w:rsid w:val="006750B8"/>
    <w:rsid w:val="00A532F2"/>
    <w:rsid w:val="00AC2432"/>
    <w:rsid w:val="00C631D9"/>
    <w:rsid w:val="00E55D0C"/>
    <w:rsid w:val="00E72C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5E3515"/>
  <w15:chartTrackingRefBased/>
  <w15:docId w15:val="{565E93A2-774F-40F9-BCE5-A96D999C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Titre1">
    <w:name w:val="heading 1"/>
    <w:basedOn w:val="Normal"/>
    <w:next w:val="Normal"/>
    <w:qFormat/>
    <w:pPr>
      <w:keepNext/>
      <w:outlineLvl w:val="0"/>
    </w:pPr>
    <w:rPr>
      <w:sz w:val="24"/>
      <w:lang w:eastAsia="en-US"/>
    </w:rPr>
  </w:style>
  <w:style w:type="paragraph" w:styleId="Titre2">
    <w:name w:val="heading 2"/>
    <w:basedOn w:val="Normal"/>
    <w:next w:val="Normal"/>
    <w:qFormat/>
    <w:pPr>
      <w:keepNext/>
      <w:outlineLvl w:val="1"/>
    </w:pPr>
    <w:rPr>
      <w:b/>
      <w:sz w:val="24"/>
      <w:lang w:eastAsia="en-US"/>
    </w:rPr>
  </w:style>
  <w:style w:type="paragraph" w:styleId="Titre3">
    <w:name w:val="heading 3"/>
    <w:basedOn w:val="Normal"/>
    <w:next w:val="Normal"/>
    <w:qFormat/>
    <w:pPr>
      <w:keepNext/>
      <w:outlineLvl w:val="2"/>
    </w:pPr>
    <w:rPr>
      <w:i/>
      <w:sz w:val="24"/>
      <w:lang w:eastAsia="en-US"/>
    </w:rPr>
  </w:style>
  <w:style w:type="paragraph" w:styleId="Titre4">
    <w:name w:val="heading 4"/>
    <w:basedOn w:val="Normal"/>
    <w:next w:val="Normal"/>
    <w:qFormat/>
    <w:pPr>
      <w:keepNext/>
      <w:widowControl w:val="0"/>
      <w:outlineLvl w:val="3"/>
    </w:pPr>
    <w:rPr>
      <w:b/>
      <w:sz w:val="24"/>
      <w:u w:val="single"/>
      <w:lang w:eastAsia="en-US"/>
    </w:rPr>
  </w:style>
  <w:style w:type="paragraph" w:styleId="Titre5">
    <w:name w:val="heading 5"/>
    <w:basedOn w:val="Normal"/>
    <w:next w:val="Normal"/>
    <w:qFormat/>
    <w:pPr>
      <w:keepNext/>
      <w:ind w:firstLine="360"/>
      <w:outlineLvl w:val="4"/>
    </w:pPr>
    <w:rPr>
      <w:sz w:val="24"/>
      <w:lang w:eastAsia="en-US"/>
    </w:rPr>
  </w:style>
  <w:style w:type="paragraph" w:styleId="Titre6">
    <w:name w:val="heading 6"/>
    <w:basedOn w:val="Normal"/>
    <w:next w:val="Normal"/>
    <w:qFormat/>
    <w:pPr>
      <w:keepNext/>
      <w:outlineLvl w:val="5"/>
    </w:pPr>
    <w:rPr>
      <w:rFonts w:ascii="Arial" w:hAnsi="Arial"/>
      <w:b/>
      <w:sz w:val="18"/>
    </w:rPr>
  </w:style>
  <w:style w:type="paragraph" w:styleId="Titre7">
    <w:name w:val="heading 7"/>
    <w:basedOn w:val="Normal"/>
    <w:next w:val="Normal"/>
    <w:qFormat/>
    <w:pPr>
      <w:keepNext/>
      <w:outlineLvl w:val="6"/>
    </w:pPr>
    <w:rPr>
      <w:i/>
      <w:lang w:eastAsia="en-US"/>
    </w:rPr>
  </w:style>
  <w:style w:type="paragraph" w:styleId="Titre8">
    <w:name w:val="heading 8"/>
    <w:basedOn w:val="Normal"/>
    <w:next w:val="Normal"/>
    <w:qFormat/>
    <w:pPr>
      <w:keepNext/>
      <w:outlineLvl w:val="7"/>
    </w:pPr>
    <w:rPr>
      <w:rFonts w:ascii="Arial" w:hAnsi="Arial"/>
      <w:b/>
      <w:lang w:eastAsia="en-US"/>
    </w:rPr>
  </w:style>
  <w:style w:type="paragraph" w:styleId="Titre9">
    <w:name w:val="heading 9"/>
    <w:basedOn w:val="Normal"/>
    <w:next w:val="Normal"/>
    <w:qFormat/>
    <w:pPr>
      <w:keepNext/>
      <w:jc w:val="center"/>
      <w:outlineLvl w:val="8"/>
    </w:pPr>
    <w:rPr>
      <w:rFonts w:ascii="Arial" w:hAnsi="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vertAlign w:val="superscript"/>
    </w:rPr>
  </w:style>
  <w:style w:type="paragraph" w:styleId="Corpsdetexte3">
    <w:name w:val="Body Text 3"/>
    <w:basedOn w:val="Normal"/>
    <w:rPr>
      <w:b/>
      <w:sz w:val="24"/>
      <w:lang w:eastAsia="en-US"/>
    </w:rPr>
  </w:style>
  <w:style w:type="paragraph" w:styleId="Retraitcorpsdetexte">
    <w:name w:val="Body Text Indent"/>
    <w:basedOn w:val="Normal"/>
    <w:rPr>
      <w:sz w:val="24"/>
      <w:lang w:eastAsia="en-US"/>
    </w:rPr>
  </w:style>
  <w:style w:type="paragraph" w:styleId="Corpsdetexte">
    <w:name w:val="Body Text"/>
    <w:basedOn w:val="Normal"/>
    <w:pPr>
      <w:jc w:val="center"/>
    </w:pPr>
    <w:rPr>
      <w:b/>
      <w:sz w:val="36"/>
      <w:lang w:eastAsia="en-US"/>
    </w:rPr>
  </w:style>
  <w:style w:type="paragraph" w:styleId="Notedebasdepage">
    <w:name w:val="footnote text"/>
    <w:basedOn w:val="Normal"/>
    <w:semiHidden/>
    <w:rPr>
      <w:lang w:eastAsia="en-US"/>
    </w:rPr>
  </w:style>
  <w:style w:type="paragraph" w:styleId="Pieddepage">
    <w:name w:val="footer"/>
    <w:basedOn w:val="Normal"/>
    <w:pPr>
      <w:tabs>
        <w:tab w:val="center" w:pos="4153"/>
        <w:tab w:val="right" w:pos="8306"/>
      </w:tabs>
    </w:pPr>
    <w:rPr>
      <w:lang w:eastAsia="en-US"/>
    </w:rPr>
  </w:style>
  <w:style w:type="paragraph" w:styleId="Corpsdetexte2">
    <w:name w:val="Body Text 2"/>
    <w:basedOn w:val="Normal"/>
    <w:pPr>
      <w:spacing w:after="120"/>
      <w:jc w:val="both"/>
    </w:pPr>
    <w:rPr>
      <w:b/>
      <w:sz w:val="24"/>
      <w:lang w:eastAsia="en-US"/>
    </w:rPr>
  </w:style>
  <w:style w:type="character" w:styleId="Lienhypertexte">
    <w:name w:val="Hyperlink"/>
    <w:rPr>
      <w:color w:val="0000FF"/>
      <w:u w:val="single"/>
    </w:rPr>
  </w:style>
  <w:style w:type="paragraph" w:styleId="Explorateurdedocuments">
    <w:name w:val="Document Map"/>
    <w:basedOn w:val="Normal"/>
    <w:semiHidden/>
    <w:pPr>
      <w:shd w:val="clear" w:color="auto" w:fill="000080"/>
    </w:pPr>
    <w:rPr>
      <w:rFonts w:ascii="Tahoma" w:hAnsi="Tahoma"/>
      <w:lang w:eastAsia="en-US"/>
    </w:rPr>
  </w:style>
  <w:style w:type="paragraph" w:styleId="En-tte">
    <w:name w:val="header"/>
    <w:basedOn w:val="Normal"/>
    <w:pPr>
      <w:tabs>
        <w:tab w:val="center" w:pos="4320"/>
        <w:tab w:val="right" w:pos="8640"/>
      </w:tabs>
    </w:pPr>
    <w:rPr>
      <w:lang w:eastAsia="en-US"/>
    </w:rPr>
  </w:style>
  <w:style w:type="character" w:styleId="Numrodepage">
    <w:name w:val="page number"/>
    <w:basedOn w:val="Policepardfaut"/>
  </w:style>
  <w:style w:type="paragraph" w:styleId="Retraitcorpsdetexte2">
    <w:name w:val="Body Text Indent 2"/>
    <w:basedOn w:val="Normal"/>
    <w:pPr>
      <w:ind w:left="284"/>
      <w:jc w:val="both"/>
    </w:pPr>
    <w:rPr>
      <w:i/>
      <w:sz w:val="24"/>
    </w:rPr>
  </w:style>
  <w:style w:type="paragraph" w:styleId="Retraitcorpsdetexte3">
    <w:name w:val="Body Text Indent 3"/>
    <w:basedOn w:val="Normal"/>
    <w:link w:val="Retraitcorpsdetexte3Car"/>
    <w:pPr>
      <w:spacing w:after="120"/>
      <w:ind w:left="283"/>
    </w:pPr>
    <w:rPr>
      <w:sz w:val="16"/>
      <w:szCs w:val="16"/>
    </w:rPr>
  </w:style>
  <w:style w:type="character" w:customStyle="1" w:styleId="Retraitcorpsdetexte3Car">
    <w:name w:val="Retrait corps de texte 3 Car"/>
    <w:basedOn w:val="Policepardfaut"/>
    <w:link w:val="Retraitcorpsdetexte3"/>
    <w:rPr>
      <w:sz w:val="16"/>
      <w:szCs w:val="16"/>
      <w:lang w:val="en-GB" w:eastAsia="en-GB"/>
    </w:rPr>
  </w:style>
  <w:style w:type="paragraph" w:customStyle="1" w:styleId="Puces1">
    <w:name w:val="Puces 1"/>
    <w:basedOn w:val="Normal"/>
    <w:pPr>
      <w:numPr>
        <w:numId w:val="7"/>
      </w:numPr>
      <w:spacing w:before="40" w:after="40"/>
      <w:jc w:val="both"/>
    </w:pPr>
    <w:rPr>
      <w:sz w:val="22"/>
      <w:szCs w:val="24"/>
      <w:lang w:val="fr-FR" w:eastAsia="fr-FR"/>
    </w:rPr>
  </w:style>
  <w:style w:type="paragraph" w:customStyle="1" w:styleId="Puces2">
    <w:name w:val="Puces 2"/>
    <w:basedOn w:val="Puces1"/>
    <w:pPr>
      <w:numPr>
        <w:ilvl w:val="1"/>
      </w:numPr>
    </w:pPr>
  </w:style>
  <w:style w:type="paragraph" w:customStyle="1" w:styleId="Puces3">
    <w:name w:val="Puces 3"/>
    <w:basedOn w:val="Puces2"/>
    <w:pPr>
      <w:numPr>
        <w:ilvl w:val="2"/>
      </w:numPr>
      <w:tabs>
        <w:tab w:val="clear" w:pos="1074"/>
        <w:tab w:val="num" w:pos="360"/>
        <w:tab w:val="left" w:pos="1072"/>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85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uxelles.irisnet.be/fr/dispatch.wcs?action=redirect&amp;uri=42ceafa9fc0c3f7500fc0d47769e0b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uxellesformation.brusse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0EB1-1AB9-44AC-82DC-7026F494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3978</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Certificate_Supplement_Europass_EN</vt:lpstr>
      <vt:lpstr>Certificate_Supplement_Europass_EN</vt:lpstr>
    </vt:vector>
  </TitlesOfParts>
  <Company>Cedefop</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Certificate_Supplement_Europass_EN</dc:title>
  <dc:subject/>
  <dc:creator>Philippe Tissot</dc:creator>
  <cp:keywords/>
  <cp:lastModifiedBy>ROUSSEAU Jean</cp:lastModifiedBy>
  <cp:revision>3</cp:revision>
  <cp:lastPrinted>2003-10-16T15:04:00Z</cp:lastPrinted>
  <dcterms:created xsi:type="dcterms:W3CDTF">2024-06-19T06:18:00Z</dcterms:created>
  <dcterms:modified xsi:type="dcterms:W3CDTF">2024-06-19T06:25:00Z</dcterms:modified>
</cp:coreProperties>
</file>